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09" w:rsidRPr="00460609" w:rsidRDefault="00460609" w:rsidP="000A02D9">
      <w:pPr>
        <w:tabs>
          <w:tab w:val="left" w:pos="7088"/>
        </w:tabs>
        <w:ind w:left="5760" w:firstLine="477"/>
        <w:rPr>
          <w:rFonts w:ascii="Times New Roman" w:hAnsi="Times New Roman"/>
          <w:sz w:val="24"/>
          <w:szCs w:val="24"/>
        </w:rPr>
      </w:pPr>
      <w:r w:rsidRPr="00460609">
        <w:rPr>
          <w:rFonts w:ascii="Times New Roman" w:hAnsi="Times New Roman"/>
          <w:sz w:val="24"/>
          <w:szCs w:val="24"/>
        </w:rPr>
        <w:t>PATVIRTINTA</w:t>
      </w:r>
    </w:p>
    <w:p w:rsidR="00460609" w:rsidRPr="00460609" w:rsidRDefault="00B11EF5" w:rsidP="000A02D9">
      <w:pPr>
        <w:rPr>
          <w:rFonts w:ascii="Times New Roman" w:hAnsi="Times New Roman"/>
          <w:sz w:val="24"/>
          <w:szCs w:val="24"/>
        </w:rPr>
      </w:pPr>
      <w:r>
        <w:rPr>
          <w:rFonts w:ascii="Times New Roman" w:hAnsi="Times New Roman"/>
          <w:sz w:val="24"/>
          <w:szCs w:val="24"/>
        </w:rPr>
        <w:t xml:space="preserve">                                                                                              </w:t>
      </w:r>
      <w:r w:rsidR="000A02D9">
        <w:rPr>
          <w:rFonts w:ascii="Times New Roman" w:hAnsi="Times New Roman"/>
          <w:sz w:val="24"/>
          <w:szCs w:val="24"/>
        </w:rPr>
        <w:t xml:space="preserve">          </w:t>
      </w:r>
      <w:r w:rsidR="002102F1">
        <w:rPr>
          <w:rFonts w:ascii="Times New Roman" w:hAnsi="Times New Roman"/>
          <w:sz w:val="24"/>
          <w:szCs w:val="24"/>
        </w:rPr>
        <w:t>U</w:t>
      </w:r>
      <w:r w:rsidR="00460609" w:rsidRPr="00460609">
        <w:rPr>
          <w:rFonts w:ascii="Times New Roman" w:hAnsi="Times New Roman"/>
          <w:sz w:val="24"/>
          <w:szCs w:val="24"/>
        </w:rPr>
        <w:t xml:space="preserve">AB „Grinda“ </w:t>
      </w:r>
      <w:r w:rsidR="000A02D9">
        <w:rPr>
          <w:rFonts w:ascii="Times New Roman" w:hAnsi="Times New Roman"/>
          <w:sz w:val="24"/>
          <w:szCs w:val="24"/>
        </w:rPr>
        <w:t>direktori</w:t>
      </w:r>
      <w:r w:rsidR="00281A9C">
        <w:rPr>
          <w:rFonts w:ascii="Times New Roman" w:hAnsi="Times New Roman"/>
          <w:sz w:val="24"/>
          <w:szCs w:val="24"/>
        </w:rPr>
        <w:t>a</w:t>
      </w:r>
      <w:r w:rsidR="000A02D9">
        <w:rPr>
          <w:rFonts w:ascii="Times New Roman" w:hAnsi="Times New Roman"/>
          <w:sz w:val="24"/>
          <w:szCs w:val="24"/>
        </w:rPr>
        <w:t>us</w:t>
      </w:r>
    </w:p>
    <w:p w:rsidR="00C162B9" w:rsidRDefault="000A02D9" w:rsidP="000A02D9">
      <w:pPr>
        <w:ind w:left="6379" w:hanging="231"/>
        <w:rPr>
          <w:rFonts w:ascii="Times New Roman" w:hAnsi="Times New Roman"/>
          <w:sz w:val="24"/>
          <w:szCs w:val="24"/>
        </w:rPr>
      </w:pPr>
      <w:r>
        <w:rPr>
          <w:rFonts w:ascii="Times New Roman" w:hAnsi="Times New Roman"/>
          <w:sz w:val="24"/>
          <w:szCs w:val="24"/>
        </w:rPr>
        <w:t xml:space="preserve">  </w:t>
      </w:r>
      <w:r w:rsidR="00281A9C">
        <w:rPr>
          <w:rFonts w:ascii="Times New Roman" w:hAnsi="Times New Roman"/>
          <w:sz w:val="24"/>
          <w:szCs w:val="24"/>
        </w:rPr>
        <w:t>2017-03-</w:t>
      </w:r>
      <w:r w:rsidR="004B015F">
        <w:rPr>
          <w:rFonts w:ascii="Times New Roman" w:hAnsi="Times New Roman"/>
          <w:sz w:val="24"/>
          <w:szCs w:val="24"/>
        </w:rPr>
        <w:t>15</w:t>
      </w:r>
      <w:bookmarkStart w:id="0" w:name="_GoBack"/>
      <w:bookmarkEnd w:id="0"/>
      <w:r w:rsidR="00281A9C">
        <w:rPr>
          <w:rFonts w:ascii="Times New Roman" w:hAnsi="Times New Roman"/>
          <w:sz w:val="24"/>
          <w:szCs w:val="24"/>
        </w:rPr>
        <w:t xml:space="preserve">  įsakymu Nr. </w:t>
      </w:r>
      <w:r w:rsidR="004B015F">
        <w:rPr>
          <w:rFonts w:ascii="Times New Roman" w:hAnsi="Times New Roman"/>
          <w:sz w:val="24"/>
          <w:szCs w:val="24"/>
        </w:rPr>
        <w:t>V-35</w:t>
      </w:r>
    </w:p>
    <w:p w:rsidR="000A02D9" w:rsidRDefault="000A02D9" w:rsidP="000A02D9">
      <w:pPr>
        <w:ind w:left="5760" w:hanging="231"/>
        <w:rPr>
          <w:rFonts w:ascii="Times New Roman" w:hAnsi="Times New Roman"/>
          <w:sz w:val="24"/>
          <w:szCs w:val="24"/>
        </w:rPr>
      </w:pPr>
      <w:r>
        <w:rPr>
          <w:rFonts w:ascii="Times New Roman" w:hAnsi="Times New Roman"/>
          <w:sz w:val="24"/>
          <w:szCs w:val="24"/>
        </w:rPr>
        <w:t xml:space="preserve">            </w:t>
      </w:r>
    </w:p>
    <w:p w:rsidR="00C162B9" w:rsidRDefault="00C162B9" w:rsidP="000A02D9">
      <w:pPr>
        <w:tabs>
          <w:tab w:val="left" w:pos="6521"/>
        </w:tabs>
        <w:ind w:left="5760" w:firstLine="720"/>
        <w:rPr>
          <w:rFonts w:ascii="Times New Roman" w:hAnsi="Times New Roman"/>
          <w:sz w:val="24"/>
          <w:szCs w:val="24"/>
        </w:rPr>
      </w:pPr>
    </w:p>
    <w:p w:rsidR="00C162B9" w:rsidRPr="00460609" w:rsidRDefault="00C162B9" w:rsidP="00C162B9">
      <w:pPr>
        <w:tabs>
          <w:tab w:val="left" w:pos="6521"/>
        </w:tabs>
        <w:ind w:left="5760" w:firstLine="720"/>
        <w:jc w:val="center"/>
        <w:rPr>
          <w:rFonts w:ascii="Times New Roman" w:hAnsi="Times New Roman"/>
          <w:sz w:val="24"/>
          <w:szCs w:val="24"/>
        </w:rPr>
      </w:pPr>
    </w:p>
    <w:p w:rsidR="002935FB" w:rsidRDefault="002935FB" w:rsidP="00AE298C">
      <w:pPr>
        <w:tabs>
          <w:tab w:val="left" w:pos="709"/>
        </w:tabs>
        <w:ind w:left="-284" w:firstLine="568"/>
        <w:jc w:val="center"/>
        <w:rPr>
          <w:rFonts w:ascii="Times New Roman" w:hAnsi="Times New Roman"/>
          <w:b/>
          <w:sz w:val="24"/>
          <w:szCs w:val="24"/>
        </w:rPr>
      </w:pPr>
      <w:r>
        <w:rPr>
          <w:rFonts w:ascii="Times New Roman" w:hAnsi="Times New Roman"/>
          <w:b/>
          <w:sz w:val="24"/>
          <w:szCs w:val="24"/>
        </w:rPr>
        <w:t xml:space="preserve">SUPARASTINTO </w:t>
      </w:r>
      <w:r w:rsidR="00AE298C" w:rsidRPr="00935D45">
        <w:rPr>
          <w:rFonts w:ascii="Times New Roman" w:hAnsi="Times New Roman"/>
          <w:b/>
          <w:sz w:val="24"/>
          <w:szCs w:val="24"/>
        </w:rPr>
        <w:t>MAŽOS VERTĖS</w:t>
      </w:r>
      <w:r w:rsidR="00967BC4">
        <w:rPr>
          <w:rFonts w:ascii="Times New Roman" w:hAnsi="Times New Roman"/>
          <w:b/>
          <w:sz w:val="24"/>
          <w:szCs w:val="24"/>
        </w:rPr>
        <w:t xml:space="preserve"> </w:t>
      </w:r>
    </w:p>
    <w:p w:rsidR="00967BC4" w:rsidRDefault="00AE298C" w:rsidP="000A02D9">
      <w:pPr>
        <w:tabs>
          <w:tab w:val="left" w:pos="709"/>
        </w:tabs>
        <w:ind w:left="-284" w:firstLine="568"/>
        <w:jc w:val="center"/>
        <w:rPr>
          <w:rFonts w:ascii="Times New Roman" w:hAnsi="Times New Roman"/>
          <w:b/>
          <w:sz w:val="24"/>
          <w:szCs w:val="24"/>
        </w:rPr>
      </w:pPr>
      <w:r w:rsidRPr="00935D45">
        <w:rPr>
          <w:rFonts w:ascii="Times New Roman" w:hAnsi="Times New Roman"/>
          <w:b/>
          <w:sz w:val="24"/>
          <w:szCs w:val="24"/>
        </w:rPr>
        <w:t xml:space="preserve"> </w:t>
      </w:r>
      <w:r w:rsidR="002935FB">
        <w:rPr>
          <w:rFonts w:ascii="Times New Roman" w:hAnsi="Times New Roman"/>
          <w:b/>
          <w:sz w:val="24"/>
          <w:szCs w:val="24"/>
        </w:rPr>
        <w:t>„</w:t>
      </w:r>
      <w:r w:rsidR="000A02D9">
        <w:rPr>
          <w:rFonts w:ascii="Times New Roman" w:hAnsi="Times New Roman"/>
          <w:b/>
          <w:sz w:val="24"/>
          <w:szCs w:val="24"/>
        </w:rPr>
        <w:t xml:space="preserve">PRIVALOMAS DARBUOTOJŲ </w:t>
      </w:r>
      <w:r w:rsidR="00802AEC">
        <w:rPr>
          <w:rFonts w:ascii="Times New Roman" w:hAnsi="Times New Roman"/>
          <w:b/>
          <w:sz w:val="24"/>
          <w:szCs w:val="24"/>
        </w:rPr>
        <w:t xml:space="preserve">SVEIKATOS </w:t>
      </w:r>
      <w:r w:rsidR="000A02D9">
        <w:rPr>
          <w:rFonts w:ascii="Times New Roman" w:hAnsi="Times New Roman"/>
          <w:b/>
          <w:sz w:val="24"/>
          <w:szCs w:val="24"/>
        </w:rPr>
        <w:t>PATIKRINIMAS</w:t>
      </w:r>
      <w:r w:rsidR="002935FB">
        <w:rPr>
          <w:rFonts w:ascii="Times New Roman" w:hAnsi="Times New Roman"/>
          <w:b/>
          <w:sz w:val="24"/>
          <w:szCs w:val="24"/>
        </w:rPr>
        <w:t>“</w:t>
      </w:r>
      <w:r w:rsidRPr="00935D45">
        <w:rPr>
          <w:rFonts w:ascii="Times New Roman" w:hAnsi="Times New Roman"/>
          <w:b/>
          <w:sz w:val="24"/>
          <w:szCs w:val="24"/>
        </w:rPr>
        <w:t xml:space="preserve"> </w:t>
      </w:r>
    </w:p>
    <w:p w:rsidR="00AE298C" w:rsidRPr="00935D45" w:rsidRDefault="00967BC4" w:rsidP="00AE298C">
      <w:pPr>
        <w:tabs>
          <w:tab w:val="left" w:pos="709"/>
        </w:tabs>
        <w:ind w:left="-284" w:firstLine="568"/>
        <w:jc w:val="center"/>
        <w:rPr>
          <w:rFonts w:ascii="Times New Roman" w:hAnsi="Times New Roman"/>
          <w:b/>
          <w:sz w:val="24"/>
          <w:szCs w:val="24"/>
        </w:rPr>
      </w:pPr>
      <w:r>
        <w:rPr>
          <w:rFonts w:ascii="Times New Roman" w:hAnsi="Times New Roman"/>
          <w:b/>
          <w:sz w:val="24"/>
          <w:szCs w:val="24"/>
        </w:rPr>
        <w:t xml:space="preserve">PIRKIMO </w:t>
      </w:r>
      <w:r w:rsidR="00C162B9">
        <w:rPr>
          <w:rFonts w:ascii="Times New Roman" w:hAnsi="Times New Roman"/>
          <w:b/>
          <w:sz w:val="24"/>
          <w:szCs w:val="24"/>
        </w:rPr>
        <w:t>SĄL</w:t>
      </w:r>
      <w:r w:rsidR="002935FB">
        <w:rPr>
          <w:rFonts w:ascii="Times New Roman" w:hAnsi="Times New Roman"/>
          <w:b/>
          <w:sz w:val="24"/>
          <w:szCs w:val="24"/>
        </w:rPr>
        <w:t>Y</w:t>
      </w:r>
      <w:r w:rsidR="00C162B9">
        <w:rPr>
          <w:rFonts w:ascii="Times New Roman" w:hAnsi="Times New Roman"/>
          <w:b/>
          <w:sz w:val="24"/>
          <w:szCs w:val="24"/>
        </w:rPr>
        <w:t xml:space="preserve">GOS </w:t>
      </w:r>
    </w:p>
    <w:p w:rsidR="00DE5A5E" w:rsidRPr="00935D45" w:rsidRDefault="00DE5A5E" w:rsidP="00AE298C">
      <w:pPr>
        <w:tabs>
          <w:tab w:val="left" w:pos="709"/>
        </w:tabs>
        <w:ind w:left="-284" w:firstLine="568"/>
        <w:rPr>
          <w:rFonts w:ascii="Times New Roman" w:hAnsi="Times New Roman"/>
          <w:sz w:val="24"/>
          <w:szCs w:val="24"/>
        </w:rPr>
      </w:pPr>
    </w:p>
    <w:p w:rsidR="007614C5" w:rsidRPr="007614C5" w:rsidRDefault="00AE298C" w:rsidP="007614C5">
      <w:pPr>
        <w:pStyle w:val="Pagrindiniotekstotrauka2"/>
        <w:numPr>
          <w:ilvl w:val="0"/>
          <w:numId w:val="1"/>
        </w:numPr>
        <w:ind w:left="-284" w:firstLine="568"/>
        <w:rPr>
          <w:szCs w:val="24"/>
        </w:rPr>
      </w:pPr>
      <w:r w:rsidRPr="00935D45">
        <w:rPr>
          <w:szCs w:val="24"/>
        </w:rPr>
        <w:t>Uždaroji akcinė bendrovė „</w:t>
      </w:r>
      <w:r>
        <w:rPr>
          <w:szCs w:val="24"/>
        </w:rPr>
        <w:t>Grinda</w:t>
      </w:r>
      <w:r w:rsidRPr="00935D45">
        <w:rPr>
          <w:szCs w:val="24"/>
        </w:rPr>
        <w:t xml:space="preserve">“ (įmonės kodas </w:t>
      </w:r>
      <w:r w:rsidR="00460609">
        <w:rPr>
          <w:szCs w:val="24"/>
        </w:rPr>
        <w:t>120153047</w:t>
      </w:r>
      <w:r w:rsidRPr="00935D45">
        <w:rPr>
          <w:szCs w:val="24"/>
        </w:rPr>
        <w:t xml:space="preserve">, </w:t>
      </w:r>
      <w:r w:rsidR="00460609">
        <w:rPr>
          <w:szCs w:val="24"/>
        </w:rPr>
        <w:t>Eigulių g.</w:t>
      </w:r>
      <w:r w:rsidR="00281A9C">
        <w:rPr>
          <w:szCs w:val="24"/>
        </w:rPr>
        <w:t xml:space="preserve"> </w:t>
      </w:r>
      <w:r w:rsidR="00460609">
        <w:rPr>
          <w:szCs w:val="24"/>
        </w:rPr>
        <w:t>32, LT-03150</w:t>
      </w:r>
      <w:r w:rsidRPr="00935D45">
        <w:rPr>
          <w:szCs w:val="24"/>
        </w:rPr>
        <w:t xml:space="preserve"> Vilnius, tel. </w:t>
      </w:r>
      <w:r w:rsidR="00460609">
        <w:rPr>
          <w:szCs w:val="24"/>
        </w:rPr>
        <w:t>(8 5) 2152089</w:t>
      </w:r>
      <w:r w:rsidRPr="00935D45">
        <w:rPr>
          <w:szCs w:val="24"/>
        </w:rPr>
        <w:t xml:space="preserve">, faksas </w:t>
      </w:r>
      <w:r w:rsidR="00460609">
        <w:rPr>
          <w:szCs w:val="24"/>
        </w:rPr>
        <w:t xml:space="preserve">(8 5) 2152114) </w:t>
      </w:r>
      <w:r w:rsidR="000A02D9">
        <w:rPr>
          <w:szCs w:val="24"/>
        </w:rPr>
        <w:t xml:space="preserve">(toliau – Perkančioji organizacija) </w:t>
      </w:r>
      <w:r w:rsidRPr="00935D45">
        <w:rPr>
          <w:szCs w:val="24"/>
        </w:rPr>
        <w:t xml:space="preserve">atlieka </w:t>
      </w:r>
      <w:r w:rsidR="00967BC4">
        <w:rPr>
          <w:szCs w:val="24"/>
        </w:rPr>
        <w:t>s</w:t>
      </w:r>
      <w:r w:rsidR="002935FB">
        <w:rPr>
          <w:szCs w:val="24"/>
        </w:rPr>
        <w:t>upaprastintą</w:t>
      </w:r>
      <w:r w:rsidR="000A02D9">
        <w:rPr>
          <w:szCs w:val="24"/>
        </w:rPr>
        <w:t xml:space="preserve"> </w:t>
      </w:r>
      <w:r w:rsidR="002935FB">
        <w:rPr>
          <w:szCs w:val="24"/>
        </w:rPr>
        <w:t xml:space="preserve"> </w:t>
      </w:r>
      <w:r w:rsidRPr="00935D45">
        <w:rPr>
          <w:szCs w:val="24"/>
        </w:rPr>
        <w:t xml:space="preserve">mažos </w:t>
      </w:r>
      <w:r w:rsidRPr="007614C5">
        <w:rPr>
          <w:szCs w:val="24"/>
        </w:rPr>
        <w:t xml:space="preserve">vertės </w:t>
      </w:r>
      <w:r w:rsidR="000A02D9" w:rsidRPr="00807819">
        <w:rPr>
          <w:b/>
          <w:szCs w:val="24"/>
        </w:rPr>
        <w:t>pirkimą</w:t>
      </w:r>
      <w:r w:rsidR="000A02D9">
        <w:rPr>
          <w:b/>
          <w:szCs w:val="24"/>
        </w:rPr>
        <w:t xml:space="preserve"> „Privalomas darbuotojų sveikatos patikrinimas“</w:t>
      </w:r>
      <w:r w:rsidR="00967BC4">
        <w:rPr>
          <w:b/>
          <w:szCs w:val="24"/>
        </w:rPr>
        <w:t xml:space="preserve"> </w:t>
      </w:r>
      <w:r w:rsidR="00807819">
        <w:rPr>
          <w:b/>
          <w:szCs w:val="24"/>
        </w:rPr>
        <w:t>(</w:t>
      </w:r>
      <w:r w:rsidR="00807819" w:rsidRPr="00807819">
        <w:rPr>
          <w:szCs w:val="24"/>
        </w:rPr>
        <w:t xml:space="preserve">toliau </w:t>
      </w:r>
      <w:r w:rsidR="000A02D9">
        <w:rPr>
          <w:szCs w:val="24"/>
        </w:rPr>
        <w:t>–</w:t>
      </w:r>
      <w:r w:rsidR="00807819" w:rsidRPr="00807819">
        <w:rPr>
          <w:szCs w:val="24"/>
        </w:rPr>
        <w:t xml:space="preserve"> </w:t>
      </w:r>
      <w:r w:rsidR="000A02D9">
        <w:rPr>
          <w:szCs w:val="24"/>
        </w:rPr>
        <w:t>Paslaugos</w:t>
      </w:r>
      <w:r w:rsidR="00807819" w:rsidRPr="00112199">
        <w:rPr>
          <w:szCs w:val="24"/>
        </w:rPr>
        <w:t>)</w:t>
      </w:r>
      <w:r w:rsidR="002935FB" w:rsidRPr="00112199">
        <w:rPr>
          <w:szCs w:val="24"/>
        </w:rPr>
        <w:t xml:space="preserve">, </w:t>
      </w:r>
      <w:r w:rsidR="002935FB" w:rsidRPr="002935FB">
        <w:rPr>
          <w:szCs w:val="24"/>
        </w:rPr>
        <w:t>skelbiamą CVP IS priemonėmis</w:t>
      </w:r>
      <w:r w:rsidR="007503FC">
        <w:rPr>
          <w:szCs w:val="24"/>
        </w:rPr>
        <w:t>.</w:t>
      </w:r>
    </w:p>
    <w:p w:rsidR="00807819" w:rsidRDefault="00967BC4" w:rsidP="00AE298C">
      <w:pPr>
        <w:pStyle w:val="Pagrindiniotekstotrauka2"/>
        <w:numPr>
          <w:ilvl w:val="0"/>
          <w:numId w:val="1"/>
        </w:numPr>
        <w:tabs>
          <w:tab w:val="left" w:pos="709"/>
          <w:tab w:val="left" w:pos="993"/>
        </w:tabs>
        <w:ind w:left="-284" w:firstLine="568"/>
        <w:rPr>
          <w:szCs w:val="24"/>
        </w:rPr>
      </w:pPr>
      <w:r>
        <w:rPr>
          <w:szCs w:val="24"/>
        </w:rPr>
        <w:t xml:space="preserve">Pirkimo objektas  </w:t>
      </w:r>
      <w:r w:rsidR="00C92082">
        <w:rPr>
          <w:szCs w:val="24"/>
        </w:rPr>
        <w:t>–</w:t>
      </w:r>
      <w:r>
        <w:rPr>
          <w:szCs w:val="24"/>
        </w:rPr>
        <w:t xml:space="preserve"> </w:t>
      </w:r>
      <w:r w:rsidR="006C2443">
        <w:rPr>
          <w:szCs w:val="24"/>
        </w:rPr>
        <w:t>Perkančiosios organizacijos privalomo darbuotojų sveikatos patikrinimo paslaugų teikimas pagal pridedamą techninę specifikaciją (1 priedas).</w:t>
      </w:r>
    </w:p>
    <w:p w:rsidR="00807819" w:rsidRDefault="00807819" w:rsidP="00AE298C">
      <w:pPr>
        <w:pStyle w:val="Pagrindiniotekstotrauka2"/>
        <w:numPr>
          <w:ilvl w:val="0"/>
          <w:numId w:val="1"/>
        </w:numPr>
        <w:tabs>
          <w:tab w:val="left" w:pos="709"/>
          <w:tab w:val="left" w:pos="993"/>
        </w:tabs>
        <w:ind w:left="-284" w:firstLine="568"/>
        <w:rPr>
          <w:szCs w:val="24"/>
        </w:rPr>
      </w:pPr>
      <w:r>
        <w:rPr>
          <w:szCs w:val="24"/>
        </w:rPr>
        <w:t>Sutart</w:t>
      </w:r>
      <w:r w:rsidR="00FA7466">
        <w:rPr>
          <w:szCs w:val="24"/>
        </w:rPr>
        <w:t>is</w:t>
      </w:r>
      <w:r>
        <w:rPr>
          <w:szCs w:val="24"/>
        </w:rPr>
        <w:t xml:space="preserve">  </w:t>
      </w:r>
      <w:r w:rsidR="00FA7466">
        <w:rPr>
          <w:szCs w:val="24"/>
        </w:rPr>
        <w:t>sudaroma</w:t>
      </w:r>
      <w:r>
        <w:rPr>
          <w:szCs w:val="24"/>
        </w:rPr>
        <w:t xml:space="preserve"> 12 </w:t>
      </w:r>
      <w:r w:rsidR="00F42D97">
        <w:rPr>
          <w:szCs w:val="24"/>
        </w:rPr>
        <w:t xml:space="preserve"> </w:t>
      </w:r>
      <w:r>
        <w:rPr>
          <w:szCs w:val="24"/>
        </w:rPr>
        <w:t>mėnesių</w:t>
      </w:r>
      <w:r w:rsidR="006C2443">
        <w:rPr>
          <w:szCs w:val="24"/>
        </w:rPr>
        <w:t xml:space="preserve"> su 2 galimais pratęsimais po 12 mėnesių</w:t>
      </w:r>
      <w:r>
        <w:rPr>
          <w:szCs w:val="24"/>
        </w:rPr>
        <w:t>.</w:t>
      </w:r>
    </w:p>
    <w:p w:rsidR="00967BC4" w:rsidRDefault="00967BC4" w:rsidP="00AE298C">
      <w:pPr>
        <w:pStyle w:val="Pagrindiniotekstotrauka2"/>
        <w:numPr>
          <w:ilvl w:val="0"/>
          <w:numId w:val="1"/>
        </w:numPr>
        <w:tabs>
          <w:tab w:val="left" w:pos="709"/>
          <w:tab w:val="left" w:pos="993"/>
        </w:tabs>
        <w:ind w:left="-284" w:firstLine="568"/>
        <w:rPr>
          <w:szCs w:val="24"/>
        </w:rPr>
      </w:pPr>
      <w:r w:rsidRPr="000D7D30">
        <w:rPr>
          <w:szCs w:val="24"/>
        </w:rPr>
        <w:t xml:space="preserve">Orientacinis </w:t>
      </w:r>
      <w:r w:rsidR="00212E44">
        <w:rPr>
          <w:szCs w:val="24"/>
        </w:rPr>
        <w:t>P</w:t>
      </w:r>
      <w:r w:rsidR="006C2443" w:rsidRPr="000D7D30">
        <w:rPr>
          <w:szCs w:val="24"/>
        </w:rPr>
        <w:t xml:space="preserve">erkančiosios organizacijos darbuotojų </w:t>
      </w:r>
      <w:r w:rsidRPr="000D7D30">
        <w:rPr>
          <w:szCs w:val="24"/>
        </w:rPr>
        <w:t>skaičius</w:t>
      </w:r>
      <w:r w:rsidR="0007295E" w:rsidRPr="000D7D30">
        <w:rPr>
          <w:szCs w:val="24"/>
        </w:rPr>
        <w:t xml:space="preserve">, kuriems per 3 metus turi būti atliktas </w:t>
      </w:r>
      <w:r w:rsidRPr="000D7D30">
        <w:rPr>
          <w:szCs w:val="24"/>
        </w:rPr>
        <w:t xml:space="preserve"> </w:t>
      </w:r>
      <w:r w:rsidR="0007295E" w:rsidRPr="000D7D30">
        <w:rPr>
          <w:szCs w:val="24"/>
        </w:rPr>
        <w:t xml:space="preserve"> privalomo darbuotojų sveikatos patikrinimas -  </w:t>
      </w:r>
      <w:r w:rsidR="006C2443" w:rsidRPr="000D7D30">
        <w:rPr>
          <w:szCs w:val="24"/>
        </w:rPr>
        <w:t>900</w:t>
      </w:r>
      <w:r w:rsidR="007115A7">
        <w:rPr>
          <w:szCs w:val="24"/>
        </w:rPr>
        <w:t xml:space="preserve"> </w:t>
      </w:r>
      <w:r w:rsidR="007115A7" w:rsidRPr="007115A7">
        <w:rPr>
          <w:i/>
          <w:szCs w:val="24"/>
        </w:rPr>
        <w:t>(devyni šimtai)</w:t>
      </w:r>
      <w:r w:rsidR="006C2443" w:rsidRPr="000D7D30">
        <w:rPr>
          <w:szCs w:val="24"/>
        </w:rPr>
        <w:t xml:space="preserve"> </w:t>
      </w:r>
      <w:r w:rsidR="00281A9C">
        <w:rPr>
          <w:szCs w:val="24"/>
        </w:rPr>
        <w:t>darbuotojų</w:t>
      </w:r>
      <w:r w:rsidRPr="000D7D30">
        <w:rPr>
          <w:szCs w:val="24"/>
        </w:rPr>
        <w:t>.</w:t>
      </w:r>
    </w:p>
    <w:p w:rsidR="00112199" w:rsidRPr="000D7D30" w:rsidRDefault="00112199" w:rsidP="00AE298C">
      <w:pPr>
        <w:pStyle w:val="Pagrindiniotekstotrauka2"/>
        <w:numPr>
          <w:ilvl w:val="0"/>
          <w:numId w:val="1"/>
        </w:numPr>
        <w:tabs>
          <w:tab w:val="left" w:pos="709"/>
          <w:tab w:val="left" w:pos="993"/>
        </w:tabs>
        <w:ind w:left="-284" w:firstLine="568"/>
        <w:rPr>
          <w:szCs w:val="24"/>
        </w:rPr>
      </w:pPr>
      <w:r>
        <w:rPr>
          <w:szCs w:val="24"/>
        </w:rPr>
        <w:t xml:space="preserve">Pirkimas į dalis neskaidomas. Tiekėjas turi </w:t>
      </w:r>
      <w:r w:rsidR="0092156D">
        <w:rPr>
          <w:szCs w:val="24"/>
        </w:rPr>
        <w:t>suteikti  visą  Paslaugų apimtį.</w:t>
      </w:r>
    </w:p>
    <w:p w:rsidR="00C07799" w:rsidRPr="000D7D30" w:rsidRDefault="00C07799" w:rsidP="00AE298C">
      <w:pPr>
        <w:pStyle w:val="Pagrindiniotekstotrauka2"/>
        <w:numPr>
          <w:ilvl w:val="0"/>
          <w:numId w:val="1"/>
        </w:numPr>
        <w:tabs>
          <w:tab w:val="left" w:pos="709"/>
          <w:tab w:val="left" w:pos="993"/>
        </w:tabs>
        <w:ind w:left="-284" w:firstLine="568"/>
        <w:rPr>
          <w:szCs w:val="24"/>
        </w:rPr>
      </w:pPr>
      <w:r w:rsidRPr="000D7D30">
        <w:rPr>
          <w:szCs w:val="24"/>
        </w:rPr>
        <w:t xml:space="preserve">Atsiskaitymas už </w:t>
      </w:r>
      <w:r w:rsidR="0086703A" w:rsidRPr="000D7D30">
        <w:rPr>
          <w:szCs w:val="24"/>
        </w:rPr>
        <w:t xml:space="preserve">suteiktas </w:t>
      </w:r>
      <w:r w:rsidR="00112199">
        <w:rPr>
          <w:szCs w:val="24"/>
        </w:rPr>
        <w:t>P</w:t>
      </w:r>
      <w:r w:rsidR="0086703A" w:rsidRPr="000D7D30">
        <w:rPr>
          <w:szCs w:val="24"/>
        </w:rPr>
        <w:t xml:space="preserve">aslaugas </w:t>
      </w:r>
      <w:r w:rsidRPr="000D7D30">
        <w:rPr>
          <w:szCs w:val="24"/>
        </w:rPr>
        <w:t xml:space="preserve">– per 30 </w:t>
      </w:r>
      <w:r w:rsidRPr="000D7D30">
        <w:rPr>
          <w:i/>
          <w:szCs w:val="24"/>
        </w:rPr>
        <w:t>(trisdešimt)</w:t>
      </w:r>
      <w:r w:rsidRPr="000D7D30">
        <w:rPr>
          <w:szCs w:val="24"/>
        </w:rPr>
        <w:t xml:space="preserve"> kalendorinių dienų </w:t>
      </w:r>
      <w:r w:rsidR="0086703A" w:rsidRPr="000D7D30">
        <w:rPr>
          <w:szCs w:val="24"/>
        </w:rPr>
        <w:t xml:space="preserve">nuo </w:t>
      </w:r>
      <w:r w:rsidR="00F9232A" w:rsidRPr="000D7D30">
        <w:rPr>
          <w:szCs w:val="24"/>
        </w:rPr>
        <w:t xml:space="preserve"> </w:t>
      </w:r>
      <w:r w:rsidRPr="000D7D30">
        <w:rPr>
          <w:szCs w:val="24"/>
        </w:rPr>
        <w:t>PVM sąskaitos – faktūros</w:t>
      </w:r>
      <w:r w:rsidR="0086703A" w:rsidRPr="000D7D30">
        <w:rPr>
          <w:szCs w:val="24"/>
        </w:rPr>
        <w:t xml:space="preserve"> už suteiktas </w:t>
      </w:r>
      <w:r w:rsidR="00112199">
        <w:rPr>
          <w:szCs w:val="24"/>
        </w:rPr>
        <w:t>P</w:t>
      </w:r>
      <w:r w:rsidR="0086703A" w:rsidRPr="000D7D30">
        <w:rPr>
          <w:szCs w:val="24"/>
        </w:rPr>
        <w:t xml:space="preserve">aslaugas </w:t>
      </w:r>
      <w:r w:rsidRPr="000D7D30">
        <w:rPr>
          <w:szCs w:val="24"/>
        </w:rPr>
        <w:t xml:space="preserve"> pateikimo</w:t>
      </w:r>
      <w:r w:rsidR="0086703A" w:rsidRPr="000D7D30">
        <w:rPr>
          <w:szCs w:val="24"/>
        </w:rPr>
        <w:t xml:space="preserve"> dienos</w:t>
      </w:r>
      <w:r w:rsidRPr="000D7D30">
        <w:rPr>
          <w:szCs w:val="24"/>
        </w:rPr>
        <w:t>.</w:t>
      </w:r>
    </w:p>
    <w:p w:rsidR="004829B7" w:rsidRPr="0039749D" w:rsidRDefault="00807B28" w:rsidP="001C6A10">
      <w:pPr>
        <w:pStyle w:val="Pagrindiniotekstotrauka2"/>
        <w:numPr>
          <w:ilvl w:val="0"/>
          <w:numId w:val="1"/>
        </w:numPr>
        <w:tabs>
          <w:tab w:val="left" w:pos="709"/>
          <w:tab w:val="left" w:pos="993"/>
        </w:tabs>
        <w:ind w:left="-284" w:firstLine="567"/>
        <w:rPr>
          <w:color w:val="FF0000"/>
          <w:szCs w:val="24"/>
        </w:rPr>
      </w:pPr>
      <w:r w:rsidRPr="0039749D">
        <w:rPr>
          <w:szCs w:val="24"/>
        </w:rPr>
        <w:t>Ti</w:t>
      </w:r>
      <w:r w:rsidR="00AE298C" w:rsidRPr="0039749D">
        <w:rPr>
          <w:szCs w:val="24"/>
        </w:rPr>
        <w:t>ekėj</w:t>
      </w:r>
      <w:r w:rsidR="004829B7" w:rsidRPr="0039749D">
        <w:rPr>
          <w:szCs w:val="24"/>
        </w:rPr>
        <w:t xml:space="preserve">as turi </w:t>
      </w:r>
      <w:r w:rsidR="001C6A10" w:rsidRPr="0039749D">
        <w:rPr>
          <w:szCs w:val="24"/>
          <w:lang w:eastAsia="zh-CN"/>
        </w:rPr>
        <w:t xml:space="preserve">turėti </w:t>
      </w:r>
      <w:r w:rsidR="00E40E25" w:rsidRPr="0039749D">
        <w:rPr>
          <w:szCs w:val="24"/>
          <w:lang w:eastAsia="zh-CN"/>
        </w:rPr>
        <w:t xml:space="preserve"> galiojančią pirminio ir antrinio lygio asmens sveikatos priežiūros paslaugų licenciją, apimančią ir būtiną paslaugų, nurodytų LR Sveikatos apsaugos ministerijos 2000-05-31 įsakymo Nr. 301 “Dėl profilaktinių sveikatos tikrinimų sveikatos priežiūros įstaigose” 7 bei 13 prieduose</w:t>
      </w:r>
      <w:r w:rsidR="008D4E19" w:rsidRPr="0039749D">
        <w:rPr>
          <w:szCs w:val="24"/>
          <w:lang w:eastAsia="zh-CN"/>
        </w:rPr>
        <w:t xml:space="preserve"> </w:t>
      </w:r>
      <w:r w:rsidR="00E40E25" w:rsidRPr="0039749D">
        <w:rPr>
          <w:szCs w:val="24"/>
          <w:lang w:eastAsia="zh-CN"/>
        </w:rPr>
        <w:t>teikimui</w:t>
      </w:r>
      <w:r w:rsidR="001C6A10" w:rsidRPr="0039749D">
        <w:rPr>
          <w:szCs w:val="24"/>
          <w:lang w:eastAsia="zh-CN"/>
        </w:rPr>
        <w:t xml:space="preserve">   (įrodymui pateikti </w:t>
      </w:r>
      <w:r w:rsidR="001C6A10" w:rsidRPr="0039749D">
        <w:rPr>
          <w:color w:val="1E1B1B"/>
          <w:szCs w:val="24"/>
        </w:rPr>
        <w:t xml:space="preserve">Valstybinės akreditavimo tarnybos prie Sveikatos apsaugos ministerijos  sveikatos priežiūros veiklai išduotos </w:t>
      </w:r>
      <w:r w:rsidR="001C6A10" w:rsidRPr="0039749D">
        <w:rPr>
          <w:szCs w:val="24"/>
        </w:rPr>
        <w:t>galiojančios licencijos tinkamai patvirtint</w:t>
      </w:r>
      <w:r w:rsidR="00112199">
        <w:rPr>
          <w:szCs w:val="24"/>
        </w:rPr>
        <w:t>ą</w:t>
      </w:r>
      <w:r w:rsidR="001C6A10" w:rsidRPr="0039749D">
        <w:rPr>
          <w:szCs w:val="24"/>
        </w:rPr>
        <w:t xml:space="preserve"> kopiją, patvirtinančią, kad tiekėjas gali teikti pirminio arba antrinio lygio asmens sveikatos priežiūros paslaugas).</w:t>
      </w:r>
    </w:p>
    <w:p w:rsidR="00C07799" w:rsidRDefault="00C07799" w:rsidP="00281A9C">
      <w:pPr>
        <w:pStyle w:val="Pagrindiniotekstotrauka2"/>
        <w:numPr>
          <w:ilvl w:val="0"/>
          <w:numId w:val="1"/>
        </w:numPr>
        <w:tabs>
          <w:tab w:val="left" w:pos="709"/>
          <w:tab w:val="left" w:pos="993"/>
        </w:tabs>
        <w:ind w:left="567" w:hanging="283"/>
        <w:rPr>
          <w:szCs w:val="24"/>
        </w:rPr>
      </w:pPr>
      <w:r>
        <w:rPr>
          <w:szCs w:val="24"/>
        </w:rPr>
        <w:t>Pasiūlymo galiojimo užtikrinimas nereikalaujamas.</w:t>
      </w:r>
    </w:p>
    <w:p w:rsidR="00A466FE" w:rsidRPr="00935D45" w:rsidRDefault="00A466FE" w:rsidP="00AE298C">
      <w:pPr>
        <w:pStyle w:val="Pagrindiniotekstotrauka2"/>
        <w:numPr>
          <w:ilvl w:val="0"/>
          <w:numId w:val="1"/>
        </w:numPr>
        <w:tabs>
          <w:tab w:val="left" w:pos="709"/>
          <w:tab w:val="left" w:pos="993"/>
        </w:tabs>
        <w:ind w:left="-284" w:firstLine="568"/>
        <w:rPr>
          <w:szCs w:val="24"/>
        </w:rPr>
      </w:pPr>
      <w:r>
        <w:rPr>
          <w:szCs w:val="24"/>
        </w:rPr>
        <w:t>Sutarti</w:t>
      </w:r>
      <w:r w:rsidR="00C07799">
        <w:rPr>
          <w:szCs w:val="24"/>
        </w:rPr>
        <w:t>e</w:t>
      </w:r>
      <w:r>
        <w:rPr>
          <w:szCs w:val="24"/>
        </w:rPr>
        <w:t xml:space="preserve">s įvykdymo garantija  – </w:t>
      </w:r>
      <w:r w:rsidR="00915D27">
        <w:rPr>
          <w:szCs w:val="24"/>
        </w:rPr>
        <w:t>3</w:t>
      </w:r>
      <w:r>
        <w:rPr>
          <w:szCs w:val="24"/>
        </w:rPr>
        <w:t xml:space="preserve"> proc. netesybos</w:t>
      </w:r>
      <w:r w:rsidR="00915D27">
        <w:rPr>
          <w:szCs w:val="24"/>
        </w:rPr>
        <w:t xml:space="preserve"> nuo</w:t>
      </w:r>
      <w:r w:rsidR="008D4E19">
        <w:rPr>
          <w:szCs w:val="24"/>
        </w:rPr>
        <w:t xml:space="preserve"> </w:t>
      </w:r>
      <w:r w:rsidR="00915D27">
        <w:rPr>
          <w:szCs w:val="24"/>
        </w:rPr>
        <w:t xml:space="preserve">sutarties </w:t>
      </w:r>
      <w:r w:rsidR="008D4E19">
        <w:rPr>
          <w:szCs w:val="24"/>
        </w:rPr>
        <w:t xml:space="preserve">bendros </w:t>
      </w:r>
      <w:r w:rsidR="00915D27">
        <w:rPr>
          <w:szCs w:val="24"/>
        </w:rPr>
        <w:t>vertės</w:t>
      </w:r>
      <w:r>
        <w:rPr>
          <w:szCs w:val="24"/>
        </w:rPr>
        <w:t>.</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Tiekėjo pasiūlyme turi būti: </w:t>
      </w:r>
    </w:p>
    <w:p w:rsidR="00AE298C" w:rsidRDefault="00AE298C" w:rsidP="00AE298C">
      <w:pPr>
        <w:pStyle w:val="Pagrindiniotekstotrauka2"/>
        <w:numPr>
          <w:ilvl w:val="1"/>
          <w:numId w:val="1"/>
        </w:numPr>
        <w:tabs>
          <w:tab w:val="left" w:pos="709"/>
          <w:tab w:val="left" w:pos="993"/>
        </w:tabs>
        <w:ind w:left="-284" w:firstLine="568"/>
        <w:rPr>
          <w:szCs w:val="24"/>
        </w:rPr>
      </w:pPr>
      <w:r w:rsidRPr="00935D45">
        <w:rPr>
          <w:szCs w:val="24"/>
        </w:rPr>
        <w:t>Užpildytas pasiūlymas pagal pasiūlymo formą (</w:t>
      </w:r>
      <w:r w:rsidR="00223B8D">
        <w:rPr>
          <w:szCs w:val="24"/>
        </w:rPr>
        <w:t>2</w:t>
      </w:r>
      <w:r w:rsidRPr="00935D45">
        <w:rPr>
          <w:szCs w:val="24"/>
        </w:rPr>
        <w:t xml:space="preserve"> priedas).</w:t>
      </w:r>
    </w:p>
    <w:p w:rsidR="00112199" w:rsidRPr="00935D45" w:rsidRDefault="00112199" w:rsidP="00AE298C">
      <w:pPr>
        <w:pStyle w:val="Pagrindiniotekstotrauka2"/>
        <w:numPr>
          <w:ilvl w:val="1"/>
          <w:numId w:val="1"/>
        </w:numPr>
        <w:tabs>
          <w:tab w:val="left" w:pos="709"/>
          <w:tab w:val="left" w:pos="993"/>
        </w:tabs>
        <w:ind w:left="-284" w:firstLine="568"/>
        <w:rPr>
          <w:szCs w:val="24"/>
        </w:rPr>
      </w:pPr>
      <w:r w:rsidRPr="0039749D">
        <w:rPr>
          <w:color w:val="1E1B1B"/>
          <w:szCs w:val="24"/>
        </w:rPr>
        <w:t xml:space="preserve">Valstybinės akreditavimo tarnybos prie Sveikatos apsaugos ministerijos  sveikatos priežiūros veiklai išduotos </w:t>
      </w:r>
      <w:r w:rsidRPr="0039749D">
        <w:rPr>
          <w:szCs w:val="24"/>
        </w:rPr>
        <w:t>galiojančios licencijos tinkamai patvirtinta kopij</w:t>
      </w:r>
      <w:r>
        <w:rPr>
          <w:szCs w:val="24"/>
        </w:rPr>
        <w:t>a.</w:t>
      </w:r>
    </w:p>
    <w:p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bCs/>
          <w:szCs w:val="24"/>
        </w:rPr>
        <w:t>Jungtinės veiklos sutarties kopija</w:t>
      </w:r>
      <w:r w:rsidRPr="00935D45">
        <w:rPr>
          <w:szCs w:val="24"/>
        </w:rPr>
        <w:t>, jeigu pasiūlymą teikia ūkio subjektų grupė.</w:t>
      </w:r>
    </w:p>
    <w:p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szCs w:val="24"/>
          <w:lang w:eastAsia="lt-LT"/>
        </w:rPr>
        <w:t>Įgaliojimo ar kito dokumento (pvz., pareigybės aprašymo), suteikiančio teisę pasirašyti tiekėjo pasiūlymą, kopija (taikoma, kai pasiūlymą patvirtina ne įmonės vadovas, o įgaliotas asmuo)</w:t>
      </w:r>
      <w:r w:rsidRPr="00935D45">
        <w:rPr>
          <w:szCs w:val="24"/>
        </w:rPr>
        <w:t>.</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Pasiūlymą Tiekėjai turi pateikti pagal pridedamą formą (</w:t>
      </w:r>
      <w:r w:rsidR="00223B8D">
        <w:rPr>
          <w:szCs w:val="24"/>
        </w:rPr>
        <w:t>2</w:t>
      </w:r>
      <w:r w:rsidRPr="00935D45">
        <w:rPr>
          <w:szCs w:val="24"/>
        </w:rPr>
        <w:t xml:space="preserve"> priedas). Pasiūlymai bus vertinami pagal </w:t>
      </w:r>
      <w:r w:rsidRPr="002D7DDF">
        <w:rPr>
          <w:b/>
          <w:i/>
          <w:szCs w:val="24"/>
        </w:rPr>
        <w:t>mažiausios kai</w:t>
      </w:r>
      <w:r w:rsidR="002D7DDF" w:rsidRPr="002D7DDF">
        <w:rPr>
          <w:b/>
          <w:i/>
          <w:szCs w:val="24"/>
        </w:rPr>
        <w:t>nos kriterijų</w:t>
      </w:r>
      <w:r w:rsidRPr="00935D45">
        <w:rPr>
          <w:szCs w:val="24"/>
        </w:rPr>
        <w:t xml:space="preserve">. </w:t>
      </w:r>
    </w:p>
    <w:p w:rsidR="00AE298C" w:rsidRPr="007503FC"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Pirkimo objektas neskaidomas į dalis. Tiekėjai privalo siūlyti visą </w:t>
      </w:r>
      <w:r w:rsidR="00F11715" w:rsidRPr="007503FC">
        <w:rPr>
          <w:szCs w:val="24"/>
        </w:rPr>
        <w:t xml:space="preserve">pirkimo objekto </w:t>
      </w:r>
      <w:r w:rsidRPr="007503FC">
        <w:rPr>
          <w:szCs w:val="24"/>
        </w:rPr>
        <w:t>apimtį.</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Elektroninis pasiūlymas turi būti pateiktas </w:t>
      </w:r>
      <w:r w:rsidRPr="00935D45">
        <w:rPr>
          <w:b/>
          <w:szCs w:val="24"/>
        </w:rPr>
        <w:t>CVP IS</w:t>
      </w:r>
      <w:r w:rsidRPr="00935D45">
        <w:rPr>
          <w:szCs w:val="24"/>
        </w:rPr>
        <w:t xml:space="preserve"> </w:t>
      </w:r>
      <w:r w:rsidRPr="00935D45">
        <w:rPr>
          <w:b/>
          <w:szCs w:val="24"/>
        </w:rPr>
        <w:t xml:space="preserve">priemonėmis </w:t>
      </w:r>
      <w:r w:rsidRPr="00935D45">
        <w:rPr>
          <w:szCs w:val="24"/>
        </w:rPr>
        <w:t xml:space="preserve">lietuvių kalba. </w:t>
      </w:r>
      <w:r w:rsidRPr="00935D45">
        <w:rPr>
          <w:szCs w:val="24"/>
          <w:u w:val="single"/>
        </w:rPr>
        <w:t>Pasiūlymai, pateikti popierinėje laikmenoje, vokuose, bus grąžinami neatplėšti tiekėjams ar grąžinami registruotu laišku.</w:t>
      </w:r>
      <w:r w:rsidRPr="00935D45">
        <w:rPr>
          <w:szCs w:val="24"/>
        </w:rPr>
        <w:t xml:space="preserve"> Su užsienio kalbomis pateikiamais dokumentais pasiūlyme turi būti pateiktas jų vertimas į lietuvių kalbą. Sertifikatai, atestatai bei kiti kompetentingų institucijų išduoti dokumentai gali būti pateikti originalia anglų kalba, kartu neteikiant jų vertimo į lietuvių kalbą. </w:t>
      </w:r>
      <w:r w:rsidRPr="00935D45">
        <w:rPr>
          <w:szCs w:val="24"/>
          <w:u w:val="single"/>
        </w:rPr>
        <w:t>Pateikiami skenuoti dokumentai elektroninėje formoje</w:t>
      </w:r>
      <w:r w:rsidRPr="00935D45">
        <w:rPr>
          <w:szCs w:val="24"/>
        </w:rPr>
        <w:t>.</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u w:val="single"/>
        </w:rPr>
        <w:t>Tiekėjas, teikdamas pasiūlymą, turi nurodyti, kuri tiekėjo pateikiama informacija yra konfidenciali</w:t>
      </w:r>
      <w:r w:rsidRPr="00935D45">
        <w:rPr>
          <w:szCs w:val="24"/>
        </w:rPr>
        <w:t xml:space="preserve">. </w:t>
      </w:r>
      <w:r w:rsidRPr="00935D45">
        <w:rPr>
          <w:b/>
          <w:szCs w:val="24"/>
        </w:rPr>
        <w:t>Konfidenciali informacija turi būti pateikiama atskiruose dokumentuose (bylose) su žyma “Konfidencialu”</w:t>
      </w:r>
      <w:r w:rsidRPr="00935D45">
        <w:rPr>
          <w:szCs w:val="24"/>
        </w:rPr>
        <w:t>.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b/>
          <w:bCs/>
          <w:szCs w:val="24"/>
          <w:u w:val="single"/>
          <w:lang w:eastAsia="ar-SA"/>
        </w:rPr>
        <w:t xml:space="preserve">Elektroninėmis priemonėmis pasiūlymus gali teikti tiktai tiekėjai registruoti CVP IS </w:t>
      </w:r>
      <w:r w:rsidRPr="00935D45">
        <w:rPr>
          <w:bCs/>
          <w:szCs w:val="24"/>
          <w:u w:val="single"/>
          <w:lang w:eastAsia="ar-SA"/>
        </w:rPr>
        <w:t>(</w:t>
      </w:r>
      <w:hyperlink r:id="rId8" w:history="1">
        <w:r w:rsidRPr="00935D45">
          <w:rPr>
            <w:szCs w:val="24"/>
            <w:u w:val="single"/>
            <w:lang w:eastAsia="ar-SA"/>
          </w:rPr>
          <w:t>https://pirkimai.eviesiejipirkimai.lt/). Registracija CVP IS yra nemokama.</w:t>
        </w:r>
      </w:hyperlink>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lastRenderedPageBreak/>
        <w:t xml:space="preserve">Tiekėjas (fizinis ar juridinis asmuo) gali pateikti </w:t>
      </w:r>
      <w:r w:rsidR="0086703A">
        <w:rPr>
          <w:szCs w:val="24"/>
        </w:rPr>
        <w:t>P</w:t>
      </w:r>
      <w:r w:rsidRPr="00935D45">
        <w:rPr>
          <w:szCs w:val="24"/>
        </w:rPr>
        <w:t>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w:t>
      </w:r>
      <w:r>
        <w:rPr>
          <w:szCs w:val="24"/>
        </w:rPr>
        <w:t>t</w:t>
      </w:r>
      <w:r w:rsidR="00B61CBB">
        <w:rPr>
          <w:szCs w:val="24"/>
        </w:rPr>
        <w:t>ie</w:t>
      </w:r>
      <w:r>
        <w:rPr>
          <w:szCs w:val="24"/>
        </w:rPr>
        <w:t>kėjas</w:t>
      </w:r>
      <w:r w:rsidRPr="00935D45">
        <w:rPr>
          <w:szCs w:val="24"/>
        </w:rPr>
        <w:t>.</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Perkančioji organizacija neleidžia pateikti alternatyvių pasiūlymų. Dalyviui pateikus alternatyvų pasiūlymą (alternatyvius pasiūlymus), jo pasiūlymas ir alternatyvus pasiūlymas (alternatyvūs pasiūlymai) bus atmesti.</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b/>
          <w:szCs w:val="24"/>
        </w:rPr>
        <w:t>Pasiūlymas CVP IS priemonėmis</w:t>
      </w:r>
      <w:r w:rsidRPr="00935D45">
        <w:rPr>
          <w:szCs w:val="24"/>
        </w:rPr>
        <w:t xml:space="preserve"> turi būti pateiktas </w:t>
      </w:r>
      <w:r w:rsidRPr="00935D45">
        <w:rPr>
          <w:b/>
          <w:szCs w:val="24"/>
        </w:rPr>
        <w:t xml:space="preserve">iki </w:t>
      </w:r>
      <w:r w:rsidR="00366CCB">
        <w:rPr>
          <w:b/>
          <w:szCs w:val="24"/>
        </w:rPr>
        <w:t>skelbime</w:t>
      </w:r>
      <w:r w:rsidRPr="00935D45">
        <w:rPr>
          <w:b/>
          <w:szCs w:val="24"/>
        </w:rPr>
        <w:t xml:space="preserve"> (teiktame CVP IS priemonėmis) nurodyto laiko.</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Pasiūlyme tiekėjas turi nurodyti jo galiojimo terminą. Pasiūlymas turi galioti </w:t>
      </w:r>
      <w:r w:rsidRPr="00935D45">
        <w:rPr>
          <w:i/>
          <w:szCs w:val="24"/>
        </w:rPr>
        <w:t>90</w:t>
      </w:r>
      <w:r w:rsidRPr="00935D45">
        <w:rPr>
          <w:szCs w:val="24"/>
        </w:rPr>
        <w:t xml:space="preserve"> dienų nuo pasiūlymų pateikimo termino pabaigos. Jei pasiūlyme nenurodytas jo galiojimo laikas, laikoma, kad pasiūlymas galioja tiek, kiek nustatyta pirkimo dokumentuose, t. y. </w:t>
      </w:r>
      <w:r w:rsidRPr="00935D45">
        <w:rPr>
          <w:i/>
          <w:szCs w:val="24"/>
        </w:rPr>
        <w:t xml:space="preserve">90 </w:t>
      </w:r>
      <w:r w:rsidRPr="00935D45">
        <w:rPr>
          <w:szCs w:val="24"/>
        </w:rPr>
        <w:t>dienų nuo pasiūlymų pateikimo termino pabaigos.</w:t>
      </w:r>
    </w:p>
    <w:p w:rsidR="00AE298C" w:rsidRPr="007503FC" w:rsidRDefault="00AE298C" w:rsidP="00AE298C">
      <w:pPr>
        <w:pStyle w:val="Pagrindiniotekstotrauka2"/>
        <w:numPr>
          <w:ilvl w:val="0"/>
          <w:numId w:val="1"/>
        </w:numPr>
        <w:tabs>
          <w:tab w:val="left" w:pos="709"/>
          <w:tab w:val="left" w:pos="993"/>
        </w:tabs>
        <w:ind w:left="-284" w:firstLine="568"/>
        <w:rPr>
          <w:szCs w:val="24"/>
        </w:rPr>
      </w:pPr>
      <w:r w:rsidRPr="007503FC">
        <w:rPr>
          <w:rFonts w:eastAsia="Calibri"/>
          <w:szCs w:val="24"/>
        </w:rPr>
        <w:t xml:space="preserve">Į pasiūlymo kainą turi būti įskaičiuoti visi </w:t>
      </w:r>
      <w:r w:rsidR="002D7DDF" w:rsidRPr="007503FC">
        <w:rPr>
          <w:rFonts w:eastAsia="Calibri"/>
          <w:szCs w:val="24"/>
        </w:rPr>
        <w:t xml:space="preserve">galimi </w:t>
      </w:r>
      <w:r w:rsidR="0086703A">
        <w:rPr>
          <w:rFonts w:eastAsia="Calibri"/>
          <w:szCs w:val="24"/>
        </w:rPr>
        <w:t>t</w:t>
      </w:r>
      <w:r w:rsidR="007503FC" w:rsidRPr="007503FC">
        <w:rPr>
          <w:rFonts w:eastAsia="Calibri"/>
          <w:szCs w:val="24"/>
        </w:rPr>
        <w:t xml:space="preserve">iekėjo </w:t>
      </w:r>
      <w:r w:rsidR="002D7DDF" w:rsidRPr="007503FC">
        <w:rPr>
          <w:rFonts w:eastAsia="Calibri"/>
          <w:szCs w:val="24"/>
        </w:rPr>
        <w:t>mokesčiai ir išlaidos</w:t>
      </w:r>
      <w:r w:rsidR="00F9232A">
        <w:rPr>
          <w:rFonts w:eastAsia="Calibri"/>
          <w:szCs w:val="24"/>
        </w:rPr>
        <w:t xml:space="preserve">. </w:t>
      </w:r>
      <w:r w:rsidR="007503FC" w:rsidRPr="007503FC">
        <w:rPr>
          <w:szCs w:val="24"/>
        </w:rPr>
        <w:t xml:space="preserve"> </w:t>
      </w:r>
      <w:r w:rsidR="002D7DDF" w:rsidRPr="007503FC">
        <w:rPr>
          <w:rFonts w:eastAsia="Calibri"/>
          <w:szCs w:val="24"/>
        </w:rPr>
        <w:t>Perkančioji organizacija</w:t>
      </w:r>
      <w:r w:rsidRPr="007503FC">
        <w:rPr>
          <w:rFonts w:eastAsia="Calibri"/>
          <w:szCs w:val="24"/>
        </w:rPr>
        <w:t xml:space="preserve"> pasilieka teisę derėtis arba nesudaryti pirkimo sutarties dėl jai nepriimtinos kainos ar kitų pasiūlymo charakteristikų.</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Siūlom</w:t>
      </w:r>
      <w:r w:rsidR="0086703A">
        <w:rPr>
          <w:szCs w:val="24"/>
        </w:rPr>
        <w:t xml:space="preserve">ų </w:t>
      </w:r>
      <w:r w:rsidR="00F9232A">
        <w:rPr>
          <w:szCs w:val="24"/>
        </w:rPr>
        <w:t xml:space="preserve"> </w:t>
      </w:r>
      <w:r w:rsidR="0086703A">
        <w:rPr>
          <w:szCs w:val="24"/>
        </w:rPr>
        <w:t xml:space="preserve">Paslaugų </w:t>
      </w:r>
      <w:r w:rsidR="00F9232A">
        <w:rPr>
          <w:szCs w:val="24"/>
        </w:rPr>
        <w:t xml:space="preserve"> </w:t>
      </w:r>
      <w:r w:rsidR="0086703A">
        <w:rPr>
          <w:szCs w:val="24"/>
        </w:rPr>
        <w:t>kainos</w:t>
      </w:r>
      <w:r w:rsidR="00F9232A">
        <w:rPr>
          <w:szCs w:val="24"/>
        </w:rPr>
        <w:t xml:space="preserve"> </w:t>
      </w:r>
      <w:r w:rsidRPr="00935D45">
        <w:rPr>
          <w:szCs w:val="24"/>
        </w:rPr>
        <w:t xml:space="preserve"> turi būti išreikštos eurais. Jeigu pasiūlymuose kainos nurodytos kita valiuta, jos bus </w:t>
      </w:r>
      <w:r w:rsidRPr="004E3E81">
        <w:rPr>
          <w:szCs w:val="24"/>
        </w:rPr>
        <w:t>perskaičiuojamos eurais pagal Europos centrinio banko skelbiamą orientacinį euro ir užsienio valiutų santykį</w:t>
      </w:r>
      <w:r>
        <w:rPr>
          <w:szCs w:val="24"/>
        </w:rPr>
        <w:t>,</w:t>
      </w:r>
      <w:r w:rsidRPr="004E3E81">
        <w:rPr>
          <w:szCs w:val="24"/>
        </w:rPr>
        <w:t xml:space="preserve"> </w:t>
      </w:r>
      <w:r w:rsidRPr="00AB1139">
        <w:rPr>
          <w:szCs w:val="24"/>
        </w:rPr>
        <w:t xml:space="preserve">o tais atvejais, kai orientacinio euro ir užsienio valiutos santykio Europos centrinis bankas neskelbia, – pagal Lietuvos banko skelbiamą orientacinį euro ir užsienio valiutos santykį </w:t>
      </w:r>
      <w:r w:rsidRPr="004E3E81">
        <w:rPr>
          <w:szCs w:val="24"/>
        </w:rPr>
        <w:t>paskutinę pasiūlymų pateikimo termino dieną.</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Kol nepasibaigė pasiūlymų priėmimo terminas, dalyvis gali pakeisti ar atšaukti pateiktą savo pasiūlymą. Apie pasiūlymo pakeitimą ar atšaukimą dalyvis privalo pranešti perkančiajai organizacijai raštu iki pasiūlymų pateikimo termino pabaigos </w:t>
      </w:r>
      <w:r w:rsidRPr="00935D45">
        <w:rPr>
          <w:b/>
          <w:szCs w:val="24"/>
        </w:rPr>
        <w:t>CVP IS priemonėmis</w:t>
      </w:r>
      <w:r w:rsidRPr="00935D45">
        <w:rPr>
          <w:szCs w:val="24"/>
        </w:rPr>
        <w:t>.</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rFonts w:eastAsia="SimSun"/>
          <w:szCs w:val="24"/>
          <w:lang w:eastAsia="zh-CN"/>
        </w:rPr>
        <w:t>Perkančioji organizacija reikalauja, kad dalyvis savo pasiūlyme nurodytų, kokius subt</w:t>
      </w:r>
      <w:r w:rsidR="00FA58DC">
        <w:rPr>
          <w:rFonts w:eastAsia="SimSun"/>
          <w:szCs w:val="24"/>
          <w:lang w:eastAsia="zh-CN"/>
        </w:rPr>
        <w:t>ie</w:t>
      </w:r>
      <w:r w:rsidRPr="00935D45">
        <w:rPr>
          <w:rFonts w:eastAsia="SimSun"/>
          <w:szCs w:val="24"/>
          <w:lang w:eastAsia="zh-CN"/>
        </w:rPr>
        <w:t>kėjus jis ketina pasitelkti. Šis reikalavimas nekeičia pagrindinio dalyvio atsakomybės dėl numatomos sudaryti pirkimo sutarties įvykdymo.</w:t>
      </w:r>
    </w:p>
    <w:p w:rsidR="00DB51EA" w:rsidRPr="002D7DDF" w:rsidRDefault="00DB51EA" w:rsidP="00DB51EA">
      <w:pPr>
        <w:pStyle w:val="Pagrindiniotekstotrauka2"/>
        <w:numPr>
          <w:ilvl w:val="0"/>
          <w:numId w:val="1"/>
        </w:numPr>
        <w:tabs>
          <w:tab w:val="left" w:pos="709"/>
          <w:tab w:val="left" w:pos="993"/>
        </w:tabs>
        <w:ind w:left="-284" w:firstLine="568"/>
        <w:rPr>
          <w:color w:val="FF0000"/>
          <w:szCs w:val="24"/>
        </w:rPr>
      </w:pPr>
      <w:r w:rsidRPr="00262D21">
        <w:rPr>
          <w:szCs w:val="24"/>
        </w:rPr>
        <w:t xml:space="preserve">Susipažinimo su CVP IS priemonėmis gautais pasiūlymais procedūra įvyks 45 minutėmis vėliau nei pasiūlymo pateikimo terminas, nurodytas CVP IS, UAB „Grinda“ patalpose, adresu </w:t>
      </w:r>
      <w:r w:rsidRPr="00262D21">
        <w:rPr>
          <w:rFonts w:eastAsiaTheme="minorEastAsia"/>
          <w:szCs w:val="24"/>
        </w:rPr>
        <w:t xml:space="preserve">Eigulių g. 32, </w:t>
      </w:r>
      <w:r w:rsidRPr="00262D21">
        <w:rPr>
          <w:szCs w:val="24"/>
        </w:rPr>
        <w:t>Vilniuje</w:t>
      </w:r>
      <w:r w:rsidR="00542EFA">
        <w:rPr>
          <w:szCs w:val="24"/>
        </w:rPr>
        <w:t>,</w:t>
      </w:r>
      <w:r w:rsidRPr="00262D21">
        <w:rPr>
          <w:szCs w:val="24"/>
        </w:rPr>
        <w:t xml:space="preserve"> 101 kabinete, Viešųjų pirkimų komisijos posėdyje, kuris vyks po pasiūlymų pateikimo termino</w:t>
      </w:r>
      <w:r w:rsidRPr="002D7DDF">
        <w:rPr>
          <w:color w:val="FF0000"/>
          <w:szCs w:val="24"/>
        </w:rPr>
        <w:t xml:space="preserve">. </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Susipažinimo su elektroninėmis priemonėmis gautais pasiūlymais procedūroje tiekėjai arba jų atstovai nedalyvauja.</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Dalyvių pateikti pasiūlymai ir pasiūlytos kainos nagrinėjami konfidencialiai, nedalyvaujant dalyviams arba jų atstovams.</w:t>
      </w:r>
      <w:r w:rsidRPr="00935D45">
        <w:rPr>
          <w:szCs w:val="24"/>
          <w:lang w:eastAsia="zh-CN"/>
        </w:rPr>
        <w:t xml:space="preserve"> Jeigu tiekėjas pateikė netikslius, neišsamius pirkimo dokumentuose nurodytus kartu su pasiūlymu teikiamus dokumentus: tiekėjo įgaliojimą asmeniui pasirašyti pasiūlymą, jungtinės veiklos sutartį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AE298C" w:rsidRPr="00313F45" w:rsidRDefault="00AE298C" w:rsidP="00AE298C">
      <w:pPr>
        <w:pStyle w:val="Pagrindiniotekstotrauka2"/>
        <w:numPr>
          <w:ilvl w:val="0"/>
          <w:numId w:val="1"/>
        </w:numPr>
        <w:tabs>
          <w:tab w:val="left" w:pos="709"/>
          <w:tab w:val="left" w:pos="993"/>
        </w:tabs>
        <w:ind w:left="-284" w:firstLine="568"/>
        <w:rPr>
          <w:szCs w:val="24"/>
        </w:rPr>
      </w:pPr>
      <w:r w:rsidRPr="00935D45">
        <w:rPr>
          <w:rFonts w:eastAsia="Calibri"/>
          <w:szCs w:val="24"/>
        </w:rPr>
        <w:t>P</w:t>
      </w:r>
      <w:r w:rsidR="002D7DDF">
        <w:rPr>
          <w:rFonts w:eastAsia="Calibri"/>
          <w:szCs w:val="24"/>
        </w:rPr>
        <w:t>erkančioji organizacija</w:t>
      </w:r>
      <w:r w:rsidRPr="00935D45">
        <w:rPr>
          <w:rFonts w:eastAsia="Calibri"/>
          <w:szCs w:val="24"/>
        </w:rPr>
        <w:t xml:space="preserve"> gali prašyti, kad dalyvis paaiškintų savo pasiūlymą, tačiau ji negali prašyti, siūlyti arba leisti pakeisti pasiūlymo esmės – pakeisti kainą arba padaryti kitų pakeitimų, dėl kurių pirkimo dokumentų reikalavimų neatitinkantis pasiūlymas taptų atitinkantis pirkimo dokumentų reikalavimus. P</w:t>
      </w:r>
      <w:r w:rsidR="002D7DDF">
        <w:rPr>
          <w:rFonts w:eastAsia="Calibri"/>
          <w:szCs w:val="24"/>
        </w:rPr>
        <w:t>erkančioji organizacija</w:t>
      </w:r>
      <w:r w:rsidRPr="00935D45">
        <w:rPr>
          <w:rFonts w:eastAsia="Calibri"/>
          <w:szCs w:val="24"/>
        </w:rPr>
        <w:t xml:space="preserve">, pasiūlymo vertinimo metu radusi pasiūlyme nurodytos kainos apskaičiavimo klaidų, privalo paprašyti dalyvio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 dalimis. </w:t>
      </w:r>
      <w:r w:rsidRPr="00313F45">
        <w:rPr>
          <w:rFonts w:eastAsia="Calibri"/>
          <w:szCs w:val="24"/>
        </w:rPr>
        <w:t>Viešųjų pirkimų komisija turi teisę derėtis su dalyviais dėl pateikto pasiūlymo kainos, t</w:t>
      </w:r>
      <w:r w:rsidR="004952D0">
        <w:rPr>
          <w:rFonts w:eastAsia="Calibri"/>
          <w:szCs w:val="24"/>
        </w:rPr>
        <w:t>.</w:t>
      </w:r>
      <w:r w:rsidR="00542EFA">
        <w:rPr>
          <w:rFonts w:eastAsia="Calibri"/>
          <w:szCs w:val="24"/>
        </w:rPr>
        <w:t xml:space="preserve"> </w:t>
      </w:r>
      <w:r w:rsidR="004952D0">
        <w:rPr>
          <w:rFonts w:eastAsia="Calibri"/>
          <w:szCs w:val="24"/>
        </w:rPr>
        <w:t>y</w:t>
      </w:r>
      <w:r w:rsidRPr="00313F45">
        <w:rPr>
          <w:rFonts w:eastAsia="Calibri"/>
          <w:szCs w:val="24"/>
        </w:rPr>
        <w:t>. kai tiekėjo kaina per didelė, nepriimtina P</w:t>
      </w:r>
      <w:r w:rsidR="007B46A8" w:rsidRPr="00313F45">
        <w:rPr>
          <w:rFonts w:eastAsia="Calibri"/>
          <w:szCs w:val="24"/>
        </w:rPr>
        <w:t>erkančiajai organizacijai</w:t>
      </w:r>
      <w:r w:rsidRPr="00313F45">
        <w:rPr>
          <w:rFonts w:eastAsia="Calibri"/>
          <w:szCs w:val="24"/>
        </w:rPr>
        <w:t xml:space="preserve">. Tuo </w:t>
      </w:r>
      <w:r w:rsidRPr="00313F45">
        <w:rPr>
          <w:rFonts w:eastAsia="Calibri"/>
          <w:szCs w:val="24"/>
        </w:rPr>
        <w:lastRenderedPageBreak/>
        <w:t>atveju, jei bus deramasi su pasiūlymą pateikusiu dalyviu dėl kainos, negalima keisti suderėto rezultato, užfiksuoto derybų protokole.</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rFonts w:eastAsia="Calibri"/>
          <w:szCs w:val="24"/>
        </w:rPr>
        <w:t>Pasiūlymas bus atmestas, jeigu:</w:t>
      </w:r>
    </w:p>
    <w:p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Dalyvis per nurodytą terminą neištaiso aritmetinių klaidų ir (ar) nepaaiškina pasiūlymo.</w:t>
      </w:r>
    </w:p>
    <w:p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Pasiūlymas neatitinka pirkimo dokumentuose nustatytų reikalavimų.</w:t>
      </w:r>
    </w:p>
    <w:p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 xml:space="preserve">Visų dalyvių, kurių pasiūlymai neatmesti dėl kitų priežasčių, buvo pasiūlytos per didelės, </w:t>
      </w:r>
      <w:r w:rsidR="0086703A">
        <w:rPr>
          <w:rFonts w:eastAsia="Calibri"/>
          <w:szCs w:val="24"/>
        </w:rPr>
        <w:t>P</w:t>
      </w:r>
      <w:r w:rsidRPr="00935D45">
        <w:rPr>
          <w:rFonts w:eastAsia="Calibri"/>
          <w:szCs w:val="24"/>
        </w:rPr>
        <w:t>erkančiajai organizacijai nepriimtinos kainos.</w:t>
      </w:r>
    </w:p>
    <w:p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Bus nustatyta, kad dalyvis savo pasiūlyme pateikė melagingą informaciją.</w:t>
      </w:r>
    </w:p>
    <w:p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rFonts w:eastAsia="Calibri"/>
          <w:szCs w:val="24"/>
        </w:rPr>
        <w:t>P</w:t>
      </w:r>
      <w:r w:rsidR="007B46A8">
        <w:rPr>
          <w:rFonts w:eastAsia="Calibri"/>
          <w:szCs w:val="24"/>
        </w:rPr>
        <w:t>erkančioji organizacija</w:t>
      </w:r>
      <w:r w:rsidRPr="00935D45">
        <w:rPr>
          <w:rFonts w:eastAsia="Calibri"/>
          <w:szCs w:val="24"/>
        </w:rPr>
        <w:t xml:space="preserve"> nurodytu terminu tiekėjas nepatikslino, nepapildė ar nepateikė pirkimo dokumentuose nurodytų kartu su pasiūlymu teikiamų dokumentų: tiekėjo įgaliojimo asmeniui pasirašyti pasiūlymą, jungtinės veiklos sutarties. </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Pirkimo metu kylančius ginčus reglamentuoja Viešųjų pirkimų įstatymo V skyrius. </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Neatmesti pasiūlymai bus vertinami pagal mažiausios kainos kriterijų.</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Perkančioji organizacija norėdama sudaryti pirkimo sutartį, turi:</w:t>
      </w:r>
    </w:p>
    <w:p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szCs w:val="24"/>
        </w:rPr>
        <w:t>Pagal pirkimo dokumentų nurodytus pasiūlymų vertinimo kriterijus nustatyti pasiūlymų eilę ir priimti sprendimą sudaryti sutartį su laimėtoju.</w:t>
      </w:r>
    </w:p>
    <w:p w:rsidR="00AE298C" w:rsidRPr="00935D45" w:rsidRDefault="00AE298C" w:rsidP="00AE298C">
      <w:pPr>
        <w:pStyle w:val="Pagrindiniotekstotrauka2"/>
        <w:numPr>
          <w:ilvl w:val="1"/>
          <w:numId w:val="1"/>
        </w:numPr>
        <w:tabs>
          <w:tab w:val="left" w:pos="709"/>
          <w:tab w:val="left" w:pos="993"/>
        </w:tabs>
        <w:ind w:left="-284" w:firstLine="568"/>
        <w:rPr>
          <w:szCs w:val="24"/>
        </w:rPr>
      </w:pPr>
      <w:r w:rsidRPr="00935D45">
        <w:rPr>
          <w:szCs w:val="24"/>
        </w:rPr>
        <w:t>Nedelsiant pranešti kiekvienam pasiūlymą pateikusiam dalyviui apie nustatytą pasiūlymų eilę ir sprendimą sudaryti sutartį su laimėtoju, o dalyviams, kurių pasiūlymai neįrašyti į šią eilę – ir jų pasiūlymų atmetimo priežastis.</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Tais atvejais, kai pasiūlymai pateikiami vienodomis kainomis, sudarant pasiūlymų eilę pirmesnis į šią eilę įrašomas dalyvis, kurio pasiūlymas elektroninėmis priemonėmis pateiktas anksčiausiai.</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Jeigu dalyvis, kuriam buvo pasiūlyta pasirašyti pirkimo sutartį, raštu arba CVP IS priemonėmis atsisako ją pasirašyti arba iki </w:t>
      </w:r>
      <w:r w:rsidR="0086703A">
        <w:rPr>
          <w:szCs w:val="24"/>
        </w:rPr>
        <w:t>P</w:t>
      </w:r>
      <w:r w:rsidRPr="00935D45">
        <w:rPr>
          <w:szCs w:val="24"/>
        </w:rPr>
        <w:t xml:space="preserve">erkančiosios organizacijos nurodyto laiko neatvyksta pasirašyti pirkimo sutarties, </w:t>
      </w:r>
      <w:r w:rsidRPr="00935D45">
        <w:rPr>
          <w:snapToGrid w:val="0"/>
          <w:szCs w:val="24"/>
        </w:rPr>
        <w:t>arba atsisako pasirašyti pirkimo sutartį pirkimo dokumentuose nustatytomis sąlygomis,</w:t>
      </w:r>
      <w:r w:rsidRPr="00935D45">
        <w:rPr>
          <w:szCs w:val="24"/>
        </w:rPr>
        <w:t xml:space="preserve"> laikoma, kad jis atsisakė pasirašyti pirkimo sutartį. Tuo atveju </w:t>
      </w:r>
      <w:r w:rsidR="00802AEC">
        <w:rPr>
          <w:szCs w:val="24"/>
        </w:rPr>
        <w:t>P</w:t>
      </w:r>
      <w:r w:rsidRPr="00935D45">
        <w:rPr>
          <w:szCs w:val="24"/>
        </w:rPr>
        <w:t>erkančioji organizacija siūlo pasirašyti pirkimo sutartį dalyviui, kurio pasiūlymas pagal patvirtintą pasiūlymų eilę yra pirmas po dalyvio, atsisakiusio pasirašyti pirkimo sutartį.</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935D45">
        <w:rPr>
          <w:szCs w:val="24"/>
        </w:rPr>
        <w:t xml:space="preserve">Perkančiosios organizacijos ir tiekėjų paklausimai ir atsakymai vieni kitiems, atliekant viešųjų pirkimų procedūras, turi būti perduodami raštu lietuvių kalba. Perkančioji organizacija visus gautus klausimus ir visus atsakymus į juos, visus kitus pirkimo dokumentų paaiškinimus ir patikslinimus talpins </w:t>
      </w:r>
      <w:r w:rsidRPr="00935D45">
        <w:rPr>
          <w:b/>
          <w:szCs w:val="24"/>
        </w:rPr>
        <w:t>CVP IS</w:t>
      </w:r>
      <w:r w:rsidRPr="00935D45">
        <w:rPr>
          <w:szCs w:val="24"/>
        </w:rPr>
        <w:t>, kur yra talpinami visi šio viešojo pirkimo dokumentai.</w:t>
      </w:r>
    </w:p>
    <w:p w:rsidR="00AE298C" w:rsidRPr="00935D45" w:rsidRDefault="00AE298C" w:rsidP="00AE298C">
      <w:pPr>
        <w:pStyle w:val="Pagrindiniotekstotrauka2"/>
        <w:numPr>
          <w:ilvl w:val="0"/>
          <w:numId w:val="1"/>
        </w:numPr>
        <w:tabs>
          <w:tab w:val="left" w:pos="709"/>
          <w:tab w:val="left" w:pos="993"/>
        </w:tabs>
        <w:ind w:left="-284" w:firstLine="568"/>
        <w:rPr>
          <w:szCs w:val="24"/>
        </w:rPr>
      </w:pPr>
      <w:r w:rsidRPr="00C60856">
        <w:rPr>
          <w:szCs w:val="24"/>
        </w:rPr>
        <w:t xml:space="preserve">Tiekėjas gali paprašyti, kad </w:t>
      </w:r>
      <w:r w:rsidR="00802AEC">
        <w:rPr>
          <w:szCs w:val="24"/>
        </w:rPr>
        <w:t>P</w:t>
      </w:r>
      <w:r w:rsidRPr="00C60856">
        <w:rPr>
          <w:szCs w:val="24"/>
        </w:rPr>
        <w:t xml:space="preserve">erkančioji organizacija paaiškintų pirkimo dokumentus. </w:t>
      </w:r>
      <w:r w:rsidRPr="00935D45">
        <w:rPr>
          <w:szCs w:val="24"/>
        </w:rPr>
        <w:t>Perkančioji organizacija atsako į kiekvieną tiekėjo CVP IS priemonėmis pateiktą prašymą paaiškinti pirkimo dokumentus, jeigu prašymas gautas ne vėliau kaip prieš 3 darbo dienas iki pasiūlymų pateikimo termino pabaigos. Perkančioji organizacija į gautą prašymą atsako CVP IS priemonėmis ne vėliau kaip per 3 darbo dienas nuo jo gavimo dienos. Perkančioji organizacija, atsakydama tiekėjui, nenurodo, iš ko gavo prašymą. Atsakymas turi būti pateiktas ne vėliau kaip likus 1 darbo dienai iki pasiūlymų pateikimo termino pabaigos.</w:t>
      </w:r>
    </w:p>
    <w:p w:rsidR="00AE298C" w:rsidRDefault="00AE298C" w:rsidP="00AE298C">
      <w:pPr>
        <w:pStyle w:val="Pagrindiniotekstotrauka2"/>
        <w:numPr>
          <w:ilvl w:val="0"/>
          <w:numId w:val="1"/>
        </w:numPr>
        <w:tabs>
          <w:tab w:val="left" w:pos="709"/>
          <w:tab w:val="left" w:pos="993"/>
        </w:tabs>
        <w:ind w:left="-284" w:firstLine="568"/>
        <w:rPr>
          <w:szCs w:val="24"/>
        </w:rPr>
      </w:pPr>
      <w:r w:rsidRPr="00935D45">
        <w:rPr>
          <w:szCs w:val="24"/>
        </w:rPr>
        <w:t>Nesibaigus pasiūlymų</w:t>
      </w:r>
      <w:r w:rsidRPr="00935D45">
        <w:rPr>
          <w:i/>
          <w:szCs w:val="24"/>
        </w:rPr>
        <w:t xml:space="preserve"> </w:t>
      </w:r>
      <w:r w:rsidRPr="00935D45">
        <w:rPr>
          <w:szCs w:val="24"/>
        </w:rPr>
        <w:t>pateikimo terminui, perkančioji organizacija savo iniciatyva gali paaiškinti (patikslinti) pirkimo dokumentus, o patalpinta informacija tikslinama CVP IS priemonėmis bei vadovaujantis protingumo kriterijumi, nukeliant pasiūlymų pateikimo terminą.</w:t>
      </w:r>
    </w:p>
    <w:p w:rsidR="00A066DC" w:rsidRPr="00731BB6" w:rsidRDefault="00A066DC" w:rsidP="00A066DC">
      <w:pPr>
        <w:pStyle w:val="Pagrindiniotekstotrauka2"/>
        <w:numPr>
          <w:ilvl w:val="0"/>
          <w:numId w:val="1"/>
        </w:numPr>
        <w:tabs>
          <w:tab w:val="left" w:pos="709"/>
          <w:tab w:val="left" w:pos="993"/>
        </w:tabs>
        <w:ind w:left="-284" w:firstLine="568"/>
        <w:rPr>
          <w:szCs w:val="24"/>
        </w:rPr>
      </w:pPr>
      <w:r w:rsidRPr="00731BB6">
        <w:rPr>
          <w:szCs w:val="24"/>
        </w:rPr>
        <w:t xml:space="preserve">Tiekėjas </w:t>
      </w:r>
      <w:r w:rsidRPr="00731BB6">
        <w:rPr>
          <w:szCs w:val="24"/>
          <w:lang w:eastAsia="ar-SA"/>
        </w:rPr>
        <w:t xml:space="preserve">elektroniniu būdu CVP IS priemonėmis </w:t>
      </w:r>
      <w:r w:rsidRPr="00731BB6">
        <w:rPr>
          <w:szCs w:val="24"/>
        </w:rPr>
        <w:t xml:space="preserve">teikiamą pasiūlymą gali užšifruoti. Instrukciją, kaip tiekėjas gali užšifruoti </w:t>
      </w:r>
      <w:r w:rsidRPr="00731BB6">
        <w:rPr>
          <w:szCs w:val="24"/>
          <w:lang w:eastAsia="ar-SA"/>
        </w:rPr>
        <w:t xml:space="preserve">elektroniniu būdu CVP IS priemonėmis </w:t>
      </w:r>
      <w:r w:rsidRPr="00731BB6">
        <w:rPr>
          <w:szCs w:val="24"/>
        </w:rPr>
        <w:t>teikiamą pasiūlymą, galima rasti Viešųjų pirkimų tarnybos interneto svetainėje</w:t>
      </w:r>
      <w:r w:rsidRPr="00A066DC">
        <w:rPr>
          <w:rStyle w:val="Hipersaitas"/>
          <w:rFonts w:eastAsia="Calibri"/>
          <w:szCs w:val="24"/>
          <w:lang w:val="lt-LT"/>
        </w:rPr>
        <w:t xml:space="preserve"> </w:t>
      </w:r>
      <w:hyperlink r:id="rId9" w:history="1">
        <w:r w:rsidRPr="00A066DC">
          <w:rPr>
            <w:rStyle w:val="Hipersaitas"/>
            <w:rFonts w:eastAsia="Calibri"/>
            <w:szCs w:val="24"/>
            <w:lang w:val="lt-LT"/>
          </w:rPr>
          <w:t>http://vpt.lrv.lt/uploads/vpt/documents/files/uzsifravimo_instrukcija.pdf</w:t>
        </w:r>
      </w:hyperlink>
      <w:r w:rsidRPr="00731BB6">
        <w:rPr>
          <w:szCs w:val="24"/>
        </w:rPr>
        <w:t>.</w:t>
      </w:r>
    </w:p>
    <w:p w:rsidR="00A066DC" w:rsidRPr="00731BB6" w:rsidRDefault="00A066DC" w:rsidP="00A066DC">
      <w:pPr>
        <w:tabs>
          <w:tab w:val="left" w:pos="0"/>
        </w:tabs>
        <w:ind w:left="-284" w:firstLine="568"/>
        <w:jc w:val="both"/>
        <w:rPr>
          <w:rFonts w:ascii="Times New Roman" w:hAnsi="Times New Roman"/>
          <w:color w:val="000000"/>
          <w:sz w:val="24"/>
          <w:szCs w:val="24"/>
        </w:rPr>
      </w:pPr>
      <w:r w:rsidRPr="00731BB6">
        <w:rPr>
          <w:rFonts w:ascii="Times New Roman" w:hAnsi="Times New Roman"/>
          <w:color w:val="000000"/>
          <w:sz w:val="24"/>
          <w:szCs w:val="24"/>
        </w:rPr>
        <w:t>Tiekėjas, nusprendęs pateikti užšifruotą pasiūlymą, turi:</w:t>
      </w:r>
    </w:p>
    <w:p w:rsidR="00A066DC" w:rsidRPr="00731BB6" w:rsidRDefault="00A066DC" w:rsidP="00A066DC">
      <w:pPr>
        <w:pStyle w:val="Sraopastraipa"/>
        <w:numPr>
          <w:ilvl w:val="1"/>
          <w:numId w:val="1"/>
        </w:numPr>
        <w:tabs>
          <w:tab w:val="left" w:pos="0"/>
        </w:tabs>
        <w:ind w:left="-284" w:firstLine="644"/>
        <w:jc w:val="both"/>
        <w:rPr>
          <w:rFonts w:ascii="Times New Roman" w:hAnsi="Times New Roman"/>
          <w:sz w:val="24"/>
          <w:szCs w:val="24"/>
        </w:rPr>
      </w:pPr>
      <w:r w:rsidRPr="00731BB6">
        <w:rPr>
          <w:rFonts w:ascii="Times New Roman" w:hAnsi="Times New Roman"/>
          <w:color w:val="000000"/>
          <w:sz w:val="24"/>
          <w:szCs w:val="24"/>
        </w:rPr>
        <w:t xml:space="preserve"> ne vėliau nei </w:t>
      </w:r>
      <w:r w:rsidRPr="00731BB6">
        <w:rPr>
          <w:rFonts w:ascii="Times New Roman" w:hAnsi="Times New Roman"/>
          <w:color w:val="000000"/>
          <w:sz w:val="24"/>
          <w:szCs w:val="24"/>
          <w:u w:val="single"/>
        </w:rPr>
        <w:t xml:space="preserve">iki </w:t>
      </w:r>
      <w:r w:rsidRPr="00731BB6">
        <w:rPr>
          <w:rFonts w:ascii="Times New Roman" w:hAnsi="Times New Roman"/>
          <w:b/>
          <w:color w:val="000000"/>
          <w:sz w:val="24"/>
          <w:szCs w:val="24"/>
          <w:u w:val="single"/>
        </w:rPr>
        <w:t xml:space="preserve">pasiūlymų pateikimo termino pabaigos, </w:t>
      </w:r>
      <w:r w:rsidRPr="00731BB6">
        <w:rPr>
          <w:rFonts w:ascii="Times New Roman" w:hAnsi="Times New Roman"/>
          <w:b/>
          <w:sz w:val="24"/>
          <w:szCs w:val="24"/>
        </w:rPr>
        <w:t xml:space="preserve">nurodytos </w:t>
      </w:r>
      <w:r w:rsidR="00317441">
        <w:rPr>
          <w:rFonts w:ascii="Times New Roman" w:hAnsi="Times New Roman"/>
          <w:b/>
          <w:sz w:val="24"/>
          <w:szCs w:val="24"/>
        </w:rPr>
        <w:t xml:space="preserve">skelbime </w:t>
      </w:r>
      <w:r w:rsidRPr="00731BB6">
        <w:rPr>
          <w:rFonts w:ascii="Times New Roman" w:hAnsi="Times New Roman"/>
          <w:b/>
          <w:sz w:val="24"/>
          <w:szCs w:val="24"/>
        </w:rPr>
        <w:t>apie pirkimą termino</w:t>
      </w:r>
      <w:r w:rsidRPr="00731BB6">
        <w:rPr>
          <w:rFonts w:ascii="Times New Roman" w:hAnsi="Times New Roman"/>
          <w:sz w:val="24"/>
          <w:szCs w:val="24"/>
        </w:rPr>
        <w:t xml:space="preserve"> Lietuvos laiku CVP IS priemonėmis</w:t>
      </w:r>
      <w:r w:rsidRPr="00731BB6">
        <w:rPr>
          <w:rFonts w:ascii="Times New Roman" w:hAnsi="Times New Roman"/>
          <w:color w:val="000000"/>
          <w:sz w:val="24"/>
          <w:szCs w:val="24"/>
        </w:rPr>
        <w:t xml:space="preserve">, naudodamasis CVP IS priemonėmis </w:t>
      </w:r>
      <w:r w:rsidRPr="00731BB6">
        <w:rPr>
          <w:rFonts w:ascii="Times New Roman" w:hAnsi="Times New Roman"/>
          <w:iCs/>
          <w:color w:val="000000"/>
          <w:sz w:val="24"/>
          <w:szCs w:val="24"/>
        </w:rPr>
        <w:t xml:space="preserve">pateikti užšifruotą pasiūlymą (užšifruoti </w:t>
      </w:r>
      <w:r w:rsidRPr="00731BB6">
        <w:rPr>
          <w:rFonts w:ascii="Times New Roman" w:hAnsi="Times New Roman"/>
          <w:sz w:val="24"/>
          <w:szCs w:val="24"/>
        </w:rPr>
        <w:t>visus prisegamus pasiūlymo dokumentus) arba užšifruoti tik prisegamą užpildytą pasiūlymo dokumentą, kuriame nurodyta pasiūlymo kaina, parengtą pagal šių pirkimo dokumentų 2 priedą</w:t>
      </w:r>
      <w:r w:rsidRPr="00731BB6">
        <w:rPr>
          <w:rFonts w:ascii="Times New Roman" w:hAnsi="Times New Roman"/>
          <w:iCs/>
          <w:color w:val="000000"/>
          <w:sz w:val="24"/>
          <w:szCs w:val="24"/>
        </w:rPr>
        <w:t>;</w:t>
      </w:r>
    </w:p>
    <w:p w:rsidR="00A066DC" w:rsidRPr="00731BB6" w:rsidRDefault="00A066DC" w:rsidP="00915D27">
      <w:pPr>
        <w:pStyle w:val="Sraopastraipa"/>
        <w:numPr>
          <w:ilvl w:val="1"/>
          <w:numId w:val="1"/>
        </w:numPr>
        <w:tabs>
          <w:tab w:val="left" w:pos="0"/>
          <w:tab w:val="left" w:pos="993"/>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b/>
          <w:sz w:val="24"/>
          <w:szCs w:val="24"/>
          <w:u w:val="single"/>
        </w:rPr>
        <w:lastRenderedPageBreak/>
        <w:t xml:space="preserve"> iki vokų atplėšimo procedūros (posėdžio) pradžios</w:t>
      </w:r>
      <w:r w:rsidR="00546622">
        <w:rPr>
          <w:rFonts w:ascii="Times New Roman" w:hAnsi="Times New Roman"/>
          <w:b/>
          <w:sz w:val="24"/>
          <w:szCs w:val="24"/>
          <w:u w:val="single"/>
        </w:rPr>
        <w:t xml:space="preserve"> </w:t>
      </w:r>
      <w:r w:rsidRPr="00731BB6">
        <w:rPr>
          <w:rFonts w:ascii="Times New Roman" w:hAnsi="Times New Roman"/>
          <w:b/>
          <w:color w:val="000000"/>
          <w:sz w:val="24"/>
          <w:szCs w:val="24"/>
          <w:u w:val="single"/>
        </w:rPr>
        <w:t>CVP IS susirašinėjimo priemonėmis</w:t>
      </w:r>
      <w:r w:rsidRPr="00731BB6">
        <w:rPr>
          <w:rFonts w:ascii="Times New Roman" w:hAnsi="Times New Roman"/>
          <w:color w:val="000000"/>
          <w:sz w:val="24"/>
          <w:szCs w:val="24"/>
        </w:rPr>
        <w:t xml:space="preserve"> pateikti slaptažodį, su kuriuo perkančioji organizacija galės iššifruoti tiekėjo pateiktą užšifruotą pasiūlymą </w:t>
      </w:r>
      <w:r w:rsidRPr="00731BB6">
        <w:rPr>
          <w:rFonts w:ascii="Times New Roman" w:hAnsi="Times New Roman"/>
          <w:sz w:val="24"/>
          <w:szCs w:val="24"/>
        </w:rPr>
        <w:t>(toliau – slaptažodis)</w:t>
      </w:r>
      <w:r w:rsidRPr="00731BB6">
        <w:rPr>
          <w:rFonts w:ascii="Times New Roman" w:hAnsi="Times New Roman"/>
          <w:color w:val="000000"/>
          <w:sz w:val="24"/>
          <w:szCs w:val="24"/>
        </w:rPr>
        <w:t xml:space="preserve">. </w:t>
      </w:r>
    </w:p>
    <w:p w:rsidR="00A066DC" w:rsidRPr="00731BB6" w:rsidRDefault="00A066DC" w:rsidP="00A066DC">
      <w:pPr>
        <w:pStyle w:val="Sraopastraipa"/>
        <w:numPr>
          <w:ilvl w:val="0"/>
          <w:numId w:val="1"/>
        </w:numPr>
        <w:tabs>
          <w:tab w:val="left" w:pos="0"/>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color w:val="000000"/>
          <w:sz w:val="24"/>
          <w:szCs w:val="24"/>
        </w:rPr>
        <w:t>Tiekėjui užšifravus:</w:t>
      </w:r>
    </w:p>
    <w:p w:rsidR="00A066DC" w:rsidRPr="00731BB6"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color w:val="000000"/>
          <w:sz w:val="24"/>
          <w:szCs w:val="24"/>
        </w:rPr>
        <w:t>visą teikiamą pasiūlymą ir i</w:t>
      </w:r>
      <w:r w:rsidRPr="00731BB6">
        <w:rPr>
          <w:rFonts w:ascii="Times New Roman" w:hAnsi="Times New Roman"/>
          <w:sz w:val="24"/>
          <w:szCs w:val="24"/>
        </w:rPr>
        <w:t>ki vokų atplėšimo</w:t>
      </w:r>
      <w:r w:rsidRPr="00731BB6">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rsidR="00A066DC" w:rsidRPr="00731BB6" w:rsidRDefault="00A066DC" w:rsidP="00223B8D">
      <w:pPr>
        <w:pStyle w:val="Sraopastraipa"/>
        <w:numPr>
          <w:ilvl w:val="1"/>
          <w:numId w:val="1"/>
        </w:numPr>
        <w:tabs>
          <w:tab w:val="left" w:pos="0"/>
          <w:tab w:val="left" w:pos="851"/>
        </w:tabs>
        <w:suppressAutoHyphens w:val="0"/>
        <w:autoSpaceDN/>
        <w:ind w:left="-284" w:firstLine="568"/>
        <w:jc w:val="both"/>
        <w:textAlignment w:val="auto"/>
        <w:rPr>
          <w:rFonts w:ascii="Times New Roman" w:hAnsi="Times New Roman"/>
          <w:sz w:val="24"/>
          <w:szCs w:val="24"/>
        </w:rPr>
      </w:pPr>
      <w:r w:rsidRPr="00731BB6">
        <w:rPr>
          <w:rFonts w:ascii="Times New Roman" w:hAnsi="Times New Roman"/>
          <w:sz w:val="24"/>
          <w:szCs w:val="24"/>
        </w:rPr>
        <w:t xml:space="preserve">pasiūlymo dokumentą, kuriame nurodyta pasiūlymo kaina, </w:t>
      </w:r>
      <w:r w:rsidRPr="00731BB6">
        <w:rPr>
          <w:rFonts w:ascii="Times New Roman" w:hAnsi="Times New Roman"/>
          <w:color w:val="000000"/>
          <w:sz w:val="24"/>
          <w:szCs w:val="24"/>
        </w:rPr>
        <w:t>o kitus pasiūlymo dokumentus pateikė neužšifruotus</w:t>
      </w:r>
      <w:r w:rsidRPr="00731BB6">
        <w:rPr>
          <w:rFonts w:ascii="Times New Roman" w:hAnsi="Times New Roman"/>
          <w:sz w:val="24"/>
          <w:szCs w:val="24"/>
        </w:rPr>
        <w:t xml:space="preserve"> ir</w:t>
      </w:r>
      <w:r w:rsidRPr="00731BB6">
        <w:rPr>
          <w:rFonts w:ascii="Times New Roman" w:hAnsi="Times New Roman"/>
          <w:color w:val="000000"/>
          <w:sz w:val="24"/>
          <w:szCs w:val="24"/>
        </w:rPr>
        <w:t xml:space="preserve"> i</w:t>
      </w:r>
      <w:r w:rsidRPr="00731BB6">
        <w:rPr>
          <w:rFonts w:ascii="Times New Roman" w:hAnsi="Times New Roman"/>
          <w:sz w:val="24"/>
          <w:szCs w:val="24"/>
        </w:rPr>
        <w:t>ki vokų atplėšimo</w:t>
      </w:r>
      <w:r w:rsidRPr="00731BB6">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w:t>
      </w:r>
      <w:r>
        <w:rPr>
          <w:rFonts w:ascii="Times New Roman" w:hAnsi="Times New Roman"/>
          <w:color w:val="000000"/>
          <w:sz w:val="24"/>
          <w:szCs w:val="24"/>
        </w:rPr>
        <w:t xml:space="preserve"> </w:t>
      </w:r>
      <w:r w:rsidRPr="00731BB6">
        <w:rPr>
          <w:rFonts w:ascii="Times New Roman" w:hAnsi="Times New Roman"/>
          <w:color w:val="000000"/>
          <w:sz w:val="24"/>
          <w:szCs w:val="24"/>
        </w:rPr>
        <w:t xml:space="preserve">perkančioji organizacija tiekėjo pasiūlymą atmes kaip </w:t>
      </w:r>
      <w:r w:rsidRPr="00731BB6">
        <w:rPr>
          <w:rFonts w:ascii="Times New Roman" w:hAnsi="Times New Roman"/>
          <w:sz w:val="24"/>
          <w:szCs w:val="24"/>
        </w:rPr>
        <w:t>neatitinkantį pirkimo dokumentuose nustatytų reikalavimų (tiekėjas nepateikė pasiūlymo kainos).</w:t>
      </w:r>
    </w:p>
    <w:p w:rsidR="00A066DC" w:rsidRPr="00FA58DC" w:rsidRDefault="00A066DC" w:rsidP="00915D27">
      <w:pPr>
        <w:pStyle w:val="Sraopastraipa"/>
        <w:numPr>
          <w:ilvl w:val="0"/>
          <w:numId w:val="1"/>
        </w:numPr>
        <w:ind w:left="-284" w:firstLine="568"/>
        <w:jc w:val="both"/>
        <w:rPr>
          <w:rFonts w:ascii="Times New Roman" w:hAnsi="Times New Roman"/>
          <w:sz w:val="24"/>
          <w:szCs w:val="24"/>
        </w:rPr>
      </w:pPr>
      <w:r w:rsidRPr="00FA58DC">
        <w:rPr>
          <w:rFonts w:ascii="Times New Roman" w:hAnsi="Times New Roman"/>
          <w:color w:val="000000"/>
          <w:sz w:val="24"/>
          <w:szCs w:val="24"/>
        </w:rPr>
        <w:t xml:space="preserve">Iškilus CVP IS techninėms problemoms, kai tiekėjas neturi galimybės pateikti </w:t>
      </w:r>
      <w:r w:rsidR="00802AEC">
        <w:rPr>
          <w:rFonts w:ascii="Times New Roman" w:hAnsi="Times New Roman"/>
          <w:color w:val="000000"/>
          <w:sz w:val="24"/>
          <w:szCs w:val="24"/>
        </w:rPr>
        <w:t>P</w:t>
      </w:r>
      <w:r w:rsidRPr="00FA58DC">
        <w:rPr>
          <w:rFonts w:ascii="Times New Roman" w:hAnsi="Times New Roman"/>
          <w:color w:val="000000"/>
          <w:sz w:val="24"/>
          <w:szCs w:val="24"/>
        </w:rPr>
        <w:t xml:space="preserve">erkančiajai organizacijai slaptažodžio CVP IS susirašinėjimo priemonėmis, tiekėjas turi teisę slaptažodį perkančiajai organizacijai pateikti kitomis priemonėmis pasirinktinai: perkančiosios organizacijos </w:t>
      </w:r>
      <w:r w:rsidRPr="00FA58DC">
        <w:rPr>
          <w:rFonts w:ascii="Times New Roman" w:hAnsi="Times New Roman"/>
          <w:b/>
          <w:color w:val="000000"/>
          <w:sz w:val="24"/>
          <w:szCs w:val="24"/>
        </w:rPr>
        <w:t>oficialiu elektroniniu paštu, faksu arba raštu</w:t>
      </w:r>
      <w:r w:rsidRPr="00FA58DC">
        <w:rPr>
          <w:rFonts w:ascii="Times New Roman" w:hAnsi="Times New Roman"/>
          <w:color w:val="000000"/>
          <w:sz w:val="24"/>
          <w:szCs w:val="24"/>
        </w:rPr>
        <w:t xml:space="preserve">. Tokiu atveju tiekėjas turėtų būti aktyvus ir įsitikinti, kad pateiktas slaptažodis laiku pasiekė adresatą (pavyzdžiui, susisiekęs su perkančiąja organizacija oficialiu jos telefonu ir (arba) kitais būdais). </w:t>
      </w:r>
    </w:p>
    <w:p w:rsidR="00A066DC" w:rsidRPr="00FA58DC" w:rsidRDefault="007115A7" w:rsidP="007115A7">
      <w:pPr>
        <w:pStyle w:val="Sraopastraipa"/>
        <w:numPr>
          <w:ilvl w:val="0"/>
          <w:numId w:val="1"/>
        </w:numPr>
        <w:tabs>
          <w:tab w:val="left" w:pos="851"/>
        </w:tabs>
        <w:ind w:left="0" w:firstLine="426"/>
        <w:jc w:val="both"/>
        <w:rPr>
          <w:rFonts w:ascii="Times New Roman" w:hAnsi="Times New Roman"/>
          <w:sz w:val="24"/>
          <w:szCs w:val="24"/>
        </w:rPr>
      </w:pPr>
      <w:r>
        <w:rPr>
          <w:rFonts w:ascii="Times New Roman" w:hAnsi="Times New Roman"/>
          <w:color w:val="000000"/>
          <w:sz w:val="24"/>
          <w:szCs w:val="24"/>
        </w:rPr>
        <w:t>T</w:t>
      </w:r>
      <w:r w:rsidR="00A066DC" w:rsidRPr="00FA58DC">
        <w:rPr>
          <w:rFonts w:ascii="Times New Roman" w:hAnsi="Times New Roman"/>
          <w:color w:val="000000"/>
          <w:sz w:val="24"/>
          <w:szCs w:val="24"/>
        </w:rPr>
        <w: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w:t>
      </w:r>
      <w:hyperlink r:id="rId10" w:history="1">
        <w:r w:rsidR="00A066DC" w:rsidRPr="00FA58DC">
          <w:rPr>
            <w:rStyle w:val="Hipersaitas"/>
            <w:rFonts w:ascii="Times New Roman" w:hAnsi="Times New Roman"/>
            <w:sz w:val="24"/>
            <w:szCs w:val="24"/>
            <w:lang w:val="lt-LT"/>
          </w:rPr>
          <w:t>http://vpt.lrv.lt</w:t>
        </w:r>
      </w:hyperlink>
      <w:r w:rsidR="00A066DC" w:rsidRPr="00FA58DC">
        <w:rPr>
          <w:rFonts w:ascii="Times New Roman" w:hAnsi="Times New Roman"/>
          <w:color w:val="000000"/>
          <w:sz w:val="24"/>
          <w:szCs w:val="24"/>
        </w:rPr>
        <w:t>)).</w:t>
      </w:r>
    </w:p>
    <w:p w:rsidR="00A066DC" w:rsidRPr="006208BF" w:rsidRDefault="00A066DC" w:rsidP="00915D27">
      <w:pPr>
        <w:pStyle w:val="Sraopastraipa"/>
        <w:numPr>
          <w:ilvl w:val="0"/>
          <w:numId w:val="1"/>
        </w:numPr>
        <w:tabs>
          <w:tab w:val="left" w:pos="851"/>
        </w:tabs>
        <w:ind w:left="0" w:firstLine="426"/>
        <w:jc w:val="both"/>
        <w:rPr>
          <w:rFonts w:ascii="Times New Roman" w:hAnsi="Times New Roman"/>
          <w:sz w:val="24"/>
          <w:szCs w:val="24"/>
        </w:rPr>
      </w:pPr>
      <w:r w:rsidRPr="00FA58DC">
        <w:rPr>
          <w:rFonts w:ascii="Times New Roman" w:hAnsi="Times New Roman"/>
          <w:iCs/>
          <w:color w:val="000000"/>
          <w:sz w:val="24"/>
          <w:szCs w:val="24"/>
        </w:rPr>
        <w:t xml:space="preserve">Perkančiosios organizacijos įgalioti asmenys: </w:t>
      </w:r>
      <w:r w:rsidR="007B46A8" w:rsidRPr="00FA58DC">
        <w:rPr>
          <w:rFonts w:ascii="Times New Roman" w:hAnsi="Times New Roman"/>
          <w:iCs/>
          <w:color w:val="000000"/>
          <w:sz w:val="24"/>
          <w:szCs w:val="24"/>
        </w:rPr>
        <w:t>techniniais</w:t>
      </w:r>
      <w:r w:rsidRPr="00FA58DC">
        <w:rPr>
          <w:rFonts w:ascii="Times New Roman" w:hAnsi="Times New Roman"/>
          <w:iCs/>
          <w:color w:val="000000"/>
          <w:sz w:val="24"/>
          <w:szCs w:val="24"/>
        </w:rPr>
        <w:t xml:space="preserve"> klausimais</w:t>
      </w:r>
      <w:r w:rsidR="006208BF">
        <w:rPr>
          <w:rFonts w:ascii="Times New Roman" w:hAnsi="Times New Roman"/>
          <w:iCs/>
          <w:color w:val="000000"/>
          <w:sz w:val="24"/>
          <w:szCs w:val="24"/>
        </w:rPr>
        <w:t xml:space="preserve"> </w:t>
      </w:r>
      <w:r w:rsidRPr="00FA58DC">
        <w:rPr>
          <w:rFonts w:ascii="Times New Roman" w:hAnsi="Times New Roman"/>
          <w:iCs/>
          <w:color w:val="000000"/>
          <w:sz w:val="24"/>
          <w:szCs w:val="24"/>
        </w:rPr>
        <w:t>–</w:t>
      </w:r>
      <w:r w:rsidR="006208BF">
        <w:rPr>
          <w:rFonts w:ascii="Times New Roman" w:hAnsi="Times New Roman"/>
          <w:iCs/>
          <w:color w:val="000000"/>
          <w:sz w:val="24"/>
          <w:szCs w:val="24"/>
        </w:rPr>
        <w:t xml:space="preserve"> </w:t>
      </w:r>
      <w:r w:rsidR="00802AEC">
        <w:rPr>
          <w:rFonts w:ascii="Times New Roman" w:hAnsi="Times New Roman"/>
          <w:iCs/>
          <w:color w:val="000000"/>
          <w:sz w:val="24"/>
          <w:szCs w:val="24"/>
        </w:rPr>
        <w:t>D</w:t>
      </w:r>
      <w:r w:rsidR="0086703A">
        <w:rPr>
          <w:rFonts w:ascii="Times New Roman" w:hAnsi="Times New Roman"/>
          <w:iCs/>
          <w:color w:val="000000"/>
          <w:sz w:val="24"/>
          <w:szCs w:val="24"/>
        </w:rPr>
        <w:t>arbuotojų saugos ir sveikatos specialistas Gintaras Šaulys</w:t>
      </w:r>
      <w:r w:rsidR="00317441">
        <w:rPr>
          <w:rFonts w:ascii="Times New Roman" w:hAnsi="Times New Roman"/>
          <w:iCs/>
          <w:color w:val="000000"/>
          <w:sz w:val="24"/>
          <w:szCs w:val="24"/>
        </w:rPr>
        <w:t xml:space="preserve">, </w:t>
      </w:r>
      <w:r w:rsidRPr="006208BF">
        <w:rPr>
          <w:rFonts w:ascii="Times New Roman" w:hAnsi="Times New Roman"/>
          <w:iCs/>
          <w:color w:val="000000"/>
          <w:sz w:val="24"/>
          <w:szCs w:val="24"/>
        </w:rPr>
        <w:t>mob. tel.</w:t>
      </w:r>
      <w:r w:rsidR="00802AEC">
        <w:rPr>
          <w:rFonts w:ascii="Times New Roman" w:hAnsi="Times New Roman"/>
          <w:iCs/>
          <w:color w:val="000000"/>
          <w:sz w:val="24"/>
          <w:szCs w:val="24"/>
        </w:rPr>
        <w:t>8</w:t>
      </w:r>
      <w:r w:rsidR="00112199">
        <w:rPr>
          <w:rFonts w:ascii="Times New Roman" w:hAnsi="Times New Roman"/>
          <w:iCs/>
          <w:color w:val="000000"/>
          <w:sz w:val="24"/>
          <w:szCs w:val="24"/>
        </w:rPr>
        <w:t xml:space="preserve"> </w:t>
      </w:r>
      <w:r w:rsidR="00802AEC">
        <w:rPr>
          <w:rFonts w:ascii="Times New Roman" w:hAnsi="Times New Roman"/>
          <w:iCs/>
          <w:color w:val="000000"/>
          <w:sz w:val="24"/>
          <w:szCs w:val="24"/>
        </w:rPr>
        <w:t>655 77196</w:t>
      </w:r>
      <w:r w:rsidRPr="006208BF">
        <w:rPr>
          <w:rFonts w:ascii="Times New Roman" w:hAnsi="Times New Roman"/>
          <w:iCs/>
          <w:color w:val="000000"/>
          <w:sz w:val="24"/>
          <w:szCs w:val="24"/>
        </w:rPr>
        <w:t xml:space="preserve">; viešųjų pirkimų klausimais – </w:t>
      </w:r>
      <w:r w:rsidR="0044343F" w:rsidRPr="006208BF">
        <w:rPr>
          <w:rFonts w:ascii="Times New Roman" w:hAnsi="Times New Roman"/>
          <w:iCs/>
          <w:color w:val="000000"/>
          <w:sz w:val="24"/>
          <w:szCs w:val="24"/>
        </w:rPr>
        <w:t>V</w:t>
      </w:r>
      <w:r w:rsidRPr="006208BF">
        <w:rPr>
          <w:rFonts w:ascii="Times New Roman" w:hAnsi="Times New Roman"/>
          <w:iCs/>
          <w:color w:val="000000"/>
          <w:sz w:val="24"/>
          <w:szCs w:val="24"/>
        </w:rPr>
        <w:t xml:space="preserve">iešųjų pirkimų skyriaus </w:t>
      </w:r>
      <w:r w:rsidR="006208BF" w:rsidRPr="006208BF">
        <w:rPr>
          <w:rFonts w:ascii="Times New Roman" w:hAnsi="Times New Roman"/>
          <w:iCs/>
          <w:color w:val="000000"/>
          <w:sz w:val="24"/>
          <w:szCs w:val="24"/>
        </w:rPr>
        <w:t>vadovė</w:t>
      </w:r>
      <w:r w:rsidRPr="006208BF">
        <w:rPr>
          <w:rFonts w:ascii="Times New Roman" w:hAnsi="Times New Roman"/>
          <w:iCs/>
          <w:color w:val="000000"/>
          <w:sz w:val="24"/>
          <w:szCs w:val="24"/>
        </w:rPr>
        <w:t xml:space="preserve"> – </w:t>
      </w:r>
      <w:r w:rsidR="006208BF" w:rsidRPr="006208BF">
        <w:rPr>
          <w:rFonts w:ascii="Times New Roman" w:hAnsi="Times New Roman"/>
          <w:iCs/>
          <w:color w:val="000000"/>
          <w:sz w:val="24"/>
          <w:szCs w:val="24"/>
        </w:rPr>
        <w:t xml:space="preserve">Rima </w:t>
      </w:r>
      <w:proofErr w:type="spellStart"/>
      <w:r w:rsidR="006208BF" w:rsidRPr="006208BF">
        <w:rPr>
          <w:rFonts w:ascii="Times New Roman" w:hAnsi="Times New Roman"/>
          <w:iCs/>
          <w:color w:val="000000"/>
          <w:sz w:val="24"/>
          <w:szCs w:val="24"/>
        </w:rPr>
        <w:t>Staneliūnienė</w:t>
      </w:r>
      <w:proofErr w:type="spellEnd"/>
      <w:r w:rsidRPr="006208BF">
        <w:rPr>
          <w:rFonts w:ascii="Times New Roman" w:hAnsi="Times New Roman"/>
          <w:iCs/>
          <w:color w:val="000000"/>
          <w:sz w:val="24"/>
          <w:szCs w:val="24"/>
        </w:rPr>
        <w:t xml:space="preserve">, </w:t>
      </w:r>
      <w:r w:rsidR="00B217A4" w:rsidRPr="006208BF">
        <w:rPr>
          <w:rFonts w:ascii="Times New Roman" w:hAnsi="Times New Roman"/>
          <w:iCs/>
          <w:color w:val="000000"/>
          <w:sz w:val="24"/>
          <w:szCs w:val="24"/>
        </w:rPr>
        <w:t xml:space="preserve">mob. </w:t>
      </w:r>
      <w:r w:rsidRPr="006208BF">
        <w:rPr>
          <w:rFonts w:ascii="Times New Roman" w:hAnsi="Times New Roman"/>
          <w:iCs/>
          <w:color w:val="000000"/>
          <w:sz w:val="24"/>
          <w:szCs w:val="24"/>
        </w:rPr>
        <w:t xml:space="preserve">tel. </w:t>
      </w:r>
      <w:r w:rsidR="00915D27">
        <w:rPr>
          <w:rFonts w:ascii="Times New Roman" w:hAnsi="Times New Roman"/>
          <w:iCs/>
          <w:color w:val="000000"/>
          <w:sz w:val="24"/>
          <w:szCs w:val="24"/>
        </w:rPr>
        <w:t>8</w:t>
      </w:r>
      <w:r w:rsidR="00112199">
        <w:rPr>
          <w:rFonts w:ascii="Times New Roman" w:hAnsi="Times New Roman"/>
          <w:iCs/>
          <w:color w:val="000000"/>
          <w:sz w:val="24"/>
          <w:szCs w:val="24"/>
        </w:rPr>
        <w:t xml:space="preserve"> </w:t>
      </w:r>
      <w:r w:rsidR="006208BF" w:rsidRPr="006208BF">
        <w:rPr>
          <w:rFonts w:ascii="Times New Roman" w:hAnsi="Times New Roman"/>
          <w:iCs/>
          <w:color w:val="000000"/>
          <w:sz w:val="24"/>
          <w:szCs w:val="24"/>
        </w:rPr>
        <w:t>652 91727</w:t>
      </w:r>
      <w:r w:rsidRPr="006208BF">
        <w:rPr>
          <w:rFonts w:ascii="Times New Roman" w:hAnsi="Times New Roman"/>
          <w:iCs/>
          <w:color w:val="000000"/>
          <w:sz w:val="24"/>
          <w:szCs w:val="24"/>
        </w:rPr>
        <w:t>.</w:t>
      </w:r>
    </w:p>
    <w:p w:rsidR="00A066DC" w:rsidRPr="00731BB6" w:rsidRDefault="00A066DC" w:rsidP="00A066DC">
      <w:pPr>
        <w:jc w:val="both"/>
        <w:rPr>
          <w:rFonts w:ascii="Times New Roman" w:hAnsi="Times New Roman"/>
          <w:sz w:val="24"/>
          <w:szCs w:val="24"/>
        </w:rPr>
      </w:pPr>
    </w:p>
    <w:p w:rsidR="00AE298C" w:rsidRDefault="00AE298C" w:rsidP="00AE298C">
      <w:pPr>
        <w:tabs>
          <w:tab w:val="left" w:pos="709"/>
        </w:tabs>
        <w:ind w:left="-284" w:firstLine="568"/>
        <w:jc w:val="both"/>
        <w:rPr>
          <w:rFonts w:ascii="Times New Roman" w:hAnsi="Times New Roman"/>
          <w:sz w:val="24"/>
          <w:szCs w:val="24"/>
        </w:rPr>
      </w:pPr>
    </w:p>
    <w:p w:rsidR="006A7CA2" w:rsidRPr="00935D45" w:rsidRDefault="006A7CA2" w:rsidP="00AE298C">
      <w:pPr>
        <w:tabs>
          <w:tab w:val="left" w:pos="709"/>
        </w:tabs>
        <w:ind w:left="-284" w:firstLine="568"/>
        <w:jc w:val="both"/>
        <w:rPr>
          <w:rFonts w:ascii="Times New Roman" w:hAnsi="Times New Roman"/>
          <w:sz w:val="24"/>
          <w:szCs w:val="24"/>
        </w:rPr>
      </w:pPr>
    </w:p>
    <w:p w:rsidR="00AE298C" w:rsidRPr="00935D45" w:rsidRDefault="00AE298C" w:rsidP="00AE298C">
      <w:pPr>
        <w:tabs>
          <w:tab w:val="left" w:pos="709"/>
        </w:tabs>
        <w:ind w:left="-284" w:firstLine="568"/>
        <w:jc w:val="both"/>
        <w:rPr>
          <w:rFonts w:ascii="Times New Roman" w:hAnsi="Times New Roman"/>
          <w:sz w:val="24"/>
          <w:szCs w:val="24"/>
        </w:rPr>
      </w:pPr>
    </w:p>
    <w:p w:rsidR="003B0A81" w:rsidRDefault="003B0A81"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802AEC" w:rsidRDefault="00802AEC" w:rsidP="003B0A81">
      <w:pPr>
        <w:tabs>
          <w:tab w:val="left" w:pos="893"/>
          <w:tab w:val="left" w:pos="1970"/>
        </w:tabs>
        <w:ind w:left="108"/>
        <w:jc w:val="center"/>
        <w:rPr>
          <w:rFonts w:ascii="Times New Roman" w:hAnsi="Times New Roman"/>
          <w:b/>
          <w:color w:val="000000"/>
          <w:sz w:val="24"/>
          <w:szCs w:val="24"/>
        </w:rPr>
      </w:pPr>
    </w:p>
    <w:p w:rsidR="003B0A81" w:rsidRDefault="003B0A81" w:rsidP="003B0A81">
      <w:pPr>
        <w:tabs>
          <w:tab w:val="left" w:pos="893"/>
          <w:tab w:val="left" w:pos="1970"/>
        </w:tabs>
        <w:ind w:left="108"/>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B0A81">
        <w:rPr>
          <w:rFonts w:ascii="Times New Roman" w:hAnsi="Times New Roman"/>
          <w:color w:val="000000"/>
          <w:sz w:val="24"/>
          <w:szCs w:val="24"/>
        </w:rPr>
        <w:t>1 priedas</w:t>
      </w:r>
    </w:p>
    <w:p w:rsidR="00E071B9" w:rsidRDefault="00E071B9" w:rsidP="00803D90">
      <w:pPr>
        <w:pStyle w:val="Tekstas1"/>
        <w:spacing w:after="0"/>
        <w:ind w:left="0" w:right="0"/>
        <w:jc w:val="center"/>
        <w:rPr>
          <w:rFonts w:ascii="Times New Roman" w:hAnsi="Times New Roman"/>
          <w:b/>
          <w:i w:val="0"/>
          <w:sz w:val="24"/>
          <w:szCs w:val="24"/>
          <w:lang w:val="lt-LT"/>
        </w:rPr>
      </w:pPr>
      <w:r w:rsidRPr="00A02ECE">
        <w:rPr>
          <w:rFonts w:ascii="Times New Roman" w:hAnsi="Times New Roman"/>
          <w:b/>
          <w:i w:val="0"/>
          <w:sz w:val="24"/>
          <w:szCs w:val="24"/>
          <w:lang w:val="lt-LT"/>
        </w:rPr>
        <w:t>TECHNINĖ SPECIFIKACIJA</w:t>
      </w:r>
    </w:p>
    <w:p w:rsidR="00CF17F8" w:rsidRDefault="00CF17F8" w:rsidP="00803D90">
      <w:pPr>
        <w:pStyle w:val="Tekstas1"/>
        <w:spacing w:after="0"/>
        <w:ind w:left="0" w:right="0"/>
        <w:jc w:val="center"/>
        <w:rPr>
          <w:rFonts w:ascii="Times New Roman" w:hAnsi="Times New Roman"/>
          <w:b/>
          <w:i w:val="0"/>
          <w:sz w:val="24"/>
          <w:szCs w:val="24"/>
          <w:lang w:val="lt-LT"/>
        </w:rPr>
      </w:pPr>
    </w:p>
    <w:p w:rsidR="00802AEC" w:rsidRPr="005950D8" w:rsidRDefault="00802AEC" w:rsidP="00802AEC">
      <w:pPr>
        <w:ind w:firstLine="561"/>
        <w:jc w:val="both"/>
        <w:rPr>
          <w:rFonts w:ascii="Times New Roman" w:hAnsi="Times New Roman"/>
          <w:sz w:val="24"/>
          <w:szCs w:val="24"/>
        </w:rPr>
      </w:pPr>
      <w:r w:rsidRPr="005950D8">
        <w:rPr>
          <w:rFonts w:ascii="Times New Roman" w:hAnsi="Times New Roman"/>
          <w:sz w:val="24"/>
          <w:szCs w:val="24"/>
        </w:rPr>
        <w:t>Vadovaujantis LR DK 265 str. ir LR Darbuotojų saugos ir sveikatos įstatymo 21 str., įmonės darbuotojams yra privalomi sveikatos patikrinimai.</w:t>
      </w:r>
    </w:p>
    <w:p w:rsidR="00802AEC" w:rsidRPr="00ED558C" w:rsidRDefault="00802AEC" w:rsidP="00802AEC">
      <w:pPr>
        <w:ind w:firstLine="561"/>
        <w:jc w:val="both"/>
        <w:rPr>
          <w:rFonts w:ascii="Times New Roman" w:hAnsi="Times New Roman"/>
          <w:spacing w:val="6"/>
          <w:sz w:val="24"/>
          <w:szCs w:val="24"/>
        </w:rPr>
      </w:pPr>
      <w:r w:rsidRPr="005950D8">
        <w:rPr>
          <w:rFonts w:ascii="Times New Roman" w:hAnsi="Times New Roman"/>
          <w:sz w:val="24"/>
          <w:szCs w:val="24"/>
        </w:rPr>
        <w:t>3 metų bėgyje reikėtų patikrinti apie 900</w:t>
      </w:r>
      <w:r w:rsidR="007115A7">
        <w:rPr>
          <w:rFonts w:ascii="Times New Roman" w:hAnsi="Times New Roman"/>
          <w:sz w:val="24"/>
          <w:szCs w:val="24"/>
        </w:rPr>
        <w:t xml:space="preserve"> </w:t>
      </w:r>
      <w:r w:rsidR="007115A7" w:rsidRPr="007115A7">
        <w:rPr>
          <w:rFonts w:ascii="Times New Roman" w:hAnsi="Times New Roman"/>
          <w:i/>
          <w:sz w:val="24"/>
          <w:szCs w:val="24"/>
        </w:rPr>
        <w:t>(devynis šimtus)</w:t>
      </w:r>
      <w:r w:rsidRPr="007115A7">
        <w:rPr>
          <w:rFonts w:ascii="Times New Roman" w:hAnsi="Times New Roman"/>
          <w:i/>
          <w:spacing w:val="6"/>
          <w:sz w:val="24"/>
          <w:szCs w:val="24"/>
        </w:rPr>
        <w:t xml:space="preserve"> </w:t>
      </w:r>
      <w:r w:rsidRPr="005950D8">
        <w:rPr>
          <w:rFonts w:ascii="Times New Roman" w:hAnsi="Times New Roman"/>
          <w:spacing w:val="6"/>
          <w:sz w:val="24"/>
          <w:szCs w:val="24"/>
        </w:rPr>
        <w:t>UAB „Grinda“ darbuotojų sveikatos būklę</w:t>
      </w:r>
      <w:r w:rsidR="007115A7">
        <w:rPr>
          <w:rFonts w:ascii="Times New Roman" w:hAnsi="Times New Roman"/>
          <w:spacing w:val="6"/>
          <w:sz w:val="24"/>
          <w:szCs w:val="24"/>
        </w:rPr>
        <w:t>, iš jų 450 (</w:t>
      </w:r>
      <w:r w:rsidR="007115A7" w:rsidRPr="007115A7">
        <w:rPr>
          <w:rFonts w:ascii="Times New Roman" w:hAnsi="Times New Roman"/>
          <w:i/>
          <w:spacing w:val="6"/>
          <w:sz w:val="24"/>
          <w:szCs w:val="24"/>
        </w:rPr>
        <w:t>keturiems šimtams penkiasdešimt</w:t>
      </w:r>
      <w:r w:rsidR="007115A7">
        <w:rPr>
          <w:rFonts w:ascii="Times New Roman" w:hAnsi="Times New Roman"/>
          <w:spacing w:val="6"/>
          <w:sz w:val="24"/>
          <w:szCs w:val="24"/>
        </w:rPr>
        <w:t>) darbuotojams atliekant plaučių rentgenogramą.</w:t>
      </w:r>
      <w:r w:rsidRPr="005950D8">
        <w:rPr>
          <w:rFonts w:ascii="Times New Roman" w:hAnsi="Times New Roman"/>
          <w:spacing w:val="6"/>
          <w:sz w:val="24"/>
          <w:szCs w:val="24"/>
        </w:rPr>
        <w:t xml:space="preserve"> Jei darbuotojų, kuriems reikia tikrinti sveikatą yra daugiau kaip 1</w:t>
      </w:r>
      <w:r>
        <w:rPr>
          <w:rFonts w:ascii="Times New Roman" w:hAnsi="Times New Roman"/>
          <w:spacing w:val="6"/>
          <w:sz w:val="24"/>
          <w:szCs w:val="24"/>
        </w:rPr>
        <w:t>0</w:t>
      </w:r>
      <w:r w:rsidRPr="005950D8">
        <w:rPr>
          <w:rFonts w:ascii="Times New Roman" w:hAnsi="Times New Roman"/>
          <w:spacing w:val="6"/>
          <w:sz w:val="24"/>
          <w:szCs w:val="24"/>
        </w:rPr>
        <w:t>, gydytojai atvyksta į įmonę, jei yra mažiau – darbuotojai patys vyksta į sveikatos tikrinimo vietą, esančią Vilniuje</w:t>
      </w:r>
      <w:r w:rsidRPr="005950D8">
        <w:rPr>
          <w:rFonts w:ascii="Times New Roman" w:hAnsi="Times New Roman"/>
          <w:color w:val="FF0000"/>
          <w:spacing w:val="6"/>
          <w:sz w:val="24"/>
          <w:szCs w:val="24"/>
        </w:rPr>
        <w:t>.</w:t>
      </w:r>
      <w:r>
        <w:rPr>
          <w:rFonts w:ascii="Times New Roman" w:hAnsi="Times New Roman"/>
          <w:color w:val="FF0000"/>
          <w:spacing w:val="6"/>
          <w:sz w:val="24"/>
          <w:szCs w:val="24"/>
        </w:rPr>
        <w:t xml:space="preserve"> </w:t>
      </w:r>
      <w:r w:rsidRPr="005950D8">
        <w:rPr>
          <w:rFonts w:ascii="Times New Roman" w:hAnsi="Times New Roman"/>
          <w:spacing w:val="6"/>
          <w:sz w:val="24"/>
          <w:szCs w:val="24"/>
        </w:rPr>
        <w:t xml:space="preserve">Darbuotojų sveikata tikrinama kartą per mėnesį </w:t>
      </w:r>
      <w:r w:rsidRPr="00315186">
        <w:rPr>
          <w:rFonts w:ascii="Times New Roman" w:hAnsi="Times New Roman"/>
          <w:spacing w:val="6"/>
          <w:sz w:val="24"/>
          <w:szCs w:val="24"/>
        </w:rPr>
        <w:t>pagal pateikiamus darbuotojų sąrašus.</w:t>
      </w:r>
    </w:p>
    <w:p w:rsidR="00802AEC" w:rsidRPr="005950D8" w:rsidRDefault="00802AEC" w:rsidP="00802AEC">
      <w:pPr>
        <w:ind w:firstLine="561"/>
        <w:jc w:val="both"/>
        <w:rPr>
          <w:rFonts w:ascii="Times New Roman" w:hAnsi="Times New Roman"/>
          <w:spacing w:val="6"/>
          <w:sz w:val="24"/>
          <w:szCs w:val="24"/>
        </w:rPr>
      </w:pPr>
      <w:r w:rsidRPr="005950D8">
        <w:rPr>
          <w:rFonts w:ascii="Times New Roman" w:hAnsi="Times New Roman"/>
          <w:spacing w:val="6"/>
          <w:sz w:val="24"/>
          <w:szCs w:val="24"/>
        </w:rPr>
        <w:t xml:space="preserve">Darbuotojų sveikata tikrinama vadovaujantis LR sveikatos apsaugos ministro </w:t>
      </w:r>
      <w:r w:rsidRPr="005950D8">
        <w:rPr>
          <w:rFonts w:ascii="Times New Roman" w:hAnsi="Times New Roman"/>
          <w:color w:val="000000"/>
          <w:sz w:val="24"/>
          <w:szCs w:val="24"/>
        </w:rPr>
        <w:t>2000 m. gegužės 31 d.</w:t>
      </w:r>
      <w:r w:rsidRPr="005950D8">
        <w:rPr>
          <w:rFonts w:ascii="Times New Roman" w:hAnsi="Times New Roman"/>
          <w:spacing w:val="6"/>
          <w:sz w:val="24"/>
          <w:szCs w:val="24"/>
        </w:rPr>
        <w:t xml:space="preserve"> įsakymu Nr. 301 „Dėl profilaktinių sveikatos tikrinimų sveikatos priežiūros įstaigose“ </w:t>
      </w:r>
      <w:r w:rsidR="0039749D">
        <w:rPr>
          <w:rFonts w:ascii="Times New Roman" w:hAnsi="Times New Roman"/>
          <w:spacing w:val="6"/>
          <w:sz w:val="24"/>
          <w:szCs w:val="24"/>
        </w:rPr>
        <w:t xml:space="preserve">(su visais papildymais ir pakeitimais) </w:t>
      </w:r>
      <w:r w:rsidRPr="005950D8">
        <w:rPr>
          <w:rFonts w:ascii="Times New Roman" w:hAnsi="Times New Roman"/>
          <w:spacing w:val="6"/>
          <w:sz w:val="24"/>
          <w:szCs w:val="24"/>
        </w:rPr>
        <w:t>pagal darbuotojų asmens sveikatos knygelėse nurodytus kenksmingus sveikatai veiksnius.</w:t>
      </w:r>
    </w:p>
    <w:p w:rsidR="00802AEC" w:rsidRPr="00156E75" w:rsidRDefault="00802AEC" w:rsidP="00802AEC">
      <w:pPr>
        <w:ind w:firstLine="561"/>
        <w:jc w:val="both"/>
        <w:rPr>
          <w:rFonts w:ascii="Times New Roman" w:hAnsi="Times New Roman"/>
          <w:color w:val="000000"/>
          <w:sz w:val="24"/>
          <w:szCs w:val="24"/>
        </w:rPr>
      </w:pPr>
      <w:r w:rsidRPr="005950D8">
        <w:rPr>
          <w:rFonts w:ascii="Times New Roman" w:hAnsi="Times New Roman"/>
          <w:spacing w:val="6"/>
          <w:sz w:val="24"/>
          <w:szCs w:val="24"/>
        </w:rPr>
        <w:t>Privalomo darbuotojų sveikatos patikrinimo metu turėtų būti atliekamas p</w:t>
      </w:r>
      <w:r w:rsidRPr="005950D8">
        <w:rPr>
          <w:rFonts w:ascii="Times New Roman" w:hAnsi="Times New Roman"/>
          <w:color w:val="000000"/>
          <w:sz w:val="24"/>
          <w:szCs w:val="24"/>
        </w:rPr>
        <w:t>rofilaktinis darbuotojų sveikatos patikrinimas, kurį sudaro:</w:t>
      </w:r>
    </w:p>
    <w:p w:rsidR="00802AEC" w:rsidRPr="00156E75" w:rsidRDefault="00802AEC" w:rsidP="00802AEC">
      <w:pPr>
        <w:pStyle w:val="prastasiniatinklio"/>
        <w:numPr>
          <w:ilvl w:val="0"/>
          <w:numId w:val="12"/>
        </w:numPr>
        <w:shd w:val="clear" w:color="auto" w:fill="FFFFFF"/>
        <w:tabs>
          <w:tab w:val="left" w:pos="851"/>
          <w:tab w:val="left" w:pos="1134"/>
        </w:tabs>
        <w:spacing w:before="0" w:beforeAutospacing="0" w:after="0" w:afterAutospacing="0" w:line="276" w:lineRule="auto"/>
        <w:ind w:left="0" w:firstLine="567"/>
        <w:jc w:val="both"/>
      </w:pPr>
      <w:r>
        <w:rPr>
          <w:color w:val="000000"/>
        </w:rPr>
        <w:t xml:space="preserve">Šeimos gydytojo </w:t>
      </w:r>
      <w:r w:rsidRPr="00156E75">
        <w:t>konsultacija, kuri apima:</w:t>
      </w:r>
    </w:p>
    <w:p w:rsidR="00802AEC" w:rsidRPr="00156E75"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pPr>
      <w:r w:rsidRPr="00156E75">
        <w:t>apžiūrą;</w:t>
      </w:r>
    </w:p>
    <w:p w:rsidR="00802AEC" w:rsidRPr="00156E75"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pPr>
      <w:r w:rsidRPr="00156E75">
        <w:t>apklausą;</w:t>
      </w:r>
    </w:p>
    <w:p w:rsidR="00802AEC"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Pr>
          <w:color w:val="000000"/>
        </w:rPr>
        <w:t>regėjimo, klausos ištyrimą;</w:t>
      </w:r>
    </w:p>
    <w:p w:rsidR="00802AEC"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Pr>
          <w:color w:val="000000"/>
        </w:rPr>
        <w:t>kraujospūdžio matavimą</w:t>
      </w:r>
      <w:r w:rsidRPr="00A93C0E">
        <w:rPr>
          <w:color w:val="000000"/>
        </w:rPr>
        <w:t>;</w:t>
      </w:r>
    </w:p>
    <w:p w:rsidR="00802AEC"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sidRPr="00A93C0E">
        <w:rPr>
          <w:color w:val="000000"/>
        </w:rPr>
        <w:t xml:space="preserve">širdies tonų, plaučių </w:t>
      </w:r>
      <w:r>
        <w:rPr>
          <w:color w:val="000000"/>
        </w:rPr>
        <w:t>klausymą</w:t>
      </w:r>
      <w:r w:rsidRPr="00A93C0E">
        <w:rPr>
          <w:color w:val="000000"/>
        </w:rPr>
        <w:t>;</w:t>
      </w:r>
    </w:p>
    <w:p w:rsidR="00802AEC"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sidRPr="00A93C0E">
        <w:rPr>
          <w:color w:val="000000"/>
        </w:rPr>
        <w:t>psichikos, ne</w:t>
      </w:r>
      <w:r>
        <w:rPr>
          <w:color w:val="000000"/>
        </w:rPr>
        <w:t>rvų sistemos veiklos įvertinimą</w:t>
      </w:r>
      <w:r w:rsidRPr="00A93C0E">
        <w:rPr>
          <w:color w:val="000000"/>
        </w:rPr>
        <w:t>;</w:t>
      </w:r>
    </w:p>
    <w:p w:rsidR="00802AEC"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Pr>
          <w:color w:val="000000"/>
        </w:rPr>
        <w:t>pilvo organų apčiuopą</w:t>
      </w:r>
      <w:r w:rsidRPr="00A93C0E">
        <w:rPr>
          <w:color w:val="000000"/>
        </w:rPr>
        <w:t>;</w:t>
      </w:r>
    </w:p>
    <w:p w:rsidR="00802AEC" w:rsidRDefault="00802AEC" w:rsidP="00F66B72">
      <w:pPr>
        <w:pStyle w:val="prastasiniatinklio"/>
        <w:numPr>
          <w:ilvl w:val="1"/>
          <w:numId w:val="13"/>
        </w:numPr>
        <w:shd w:val="clear" w:color="auto" w:fill="FFFFFF"/>
        <w:tabs>
          <w:tab w:val="left" w:pos="567"/>
          <w:tab w:val="left" w:pos="709"/>
          <w:tab w:val="left" w:pos="1134"/>
        </w:tabs>
        <w:spacing w:before="0" w:beforeAutospacing="0" w:after="0" w:afterAutospacing="0" w:line="276" w:lineRule="auto"/>
        <w:ind w:left="0" w:firstLine="567"/>
        <w:jc w:val="both"/>
        <w:rPr>
          <w:color w:val="000000"/>
        </w:rPr>
      </w:pPr>
      <w:r>
        <w:rPr>
          <w:color w:val="000000"/>
        </w:rPr>
        <w:t>neurologinės būklės ištyrimą</w:t>
      </w:r>
      <w:r w:rsidRPr="00A93C0E">
        <w:rPr>
          <w:color w:val="000000"/>
        </w:rPr>
        <w:t>;</w:t>
      </w:r>
    </w:p>
    <w:p w:rsidR="00802AEC"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left="567" w:firstLine="0"/>
        <w:jc w:val="both"/>
        <w:rPr>
          <w:color w:val="000000"/>
        </w:rPr>
      </w:pPr>
      <w:r w:rsidRPr="00A93C0E">
        <w:rPr>
          <w:color w:val="000000"/>
        </w:rPr>
        <w:t>limfmazgių apčiuop</w:t>
      </w:r>
      <w:r>
        <w:rPr>
          <w:color w:val="000000"/>
        </w:rPr>
        <w:t>ą</w:t>
      </w:r>
      <w:r w:rsidRPr="00A93C0E">
        <w:rPr>
          <w:color w:val="000000"/>
        </w:rPr>
        <w:t>;</w:t>
      </w:r>
    </w:p>
    <w:p w:rsidR="00802AEC" w:rsidRDefault="00802AEC" w:rsidP="00130B5C">
      <w:pPr>
        <w:pStyle w:val="prastasiniatinklio"/>
        <w:numPr>
          <w:ilvl w:val="1"/>
          <w:numId w:val="13"/>
        </w:numPr>
        <w:shd w:val="clear" w:color="auto" w:fill="FFFFFF"/>
        <w:tabs>
          <w:tab w:val="left" w:pos="567"/>
          <w:tab w:val="left" w:pos="851"/>
          <w:tab w:val="left" w:pos="1134"/>
        </w:tabs>
        <w:spacing w:before="0" w:beforeAutospacing="0" w:after="0" w:afterAutospacing="0" w:line="276" w:lineRule="auto"/>
        <w:ind w:left="567" w:firstLine="0"/>
        <w:jc w:val="both"/>
        <w:rPr>
          <w:color w:val="000000"/>
        </w:rPr>
      </w:pPr>
      <w:proofErr w:type="spellStart"/>
      <w:r>
        <w:rPr>
          <w:color w:val="000000"/>
        </w:rPr>
        <w:t>otoskopiją</w:t>
      </w:r>
      <w:proofErr w:type="spellEnd"/>
      <w:r w:rsidRPr="00A93C0E">
        <w:rPr>
          <w:color w:val="000000"/>
        </w:rPr>
        <w:t>;</w:t>
      </w:r>
    </w:p>
    <w:p w:rsidR="00802AEC"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left="709" w:hanging="142"/>
        <w:jc w:val="both"/>
        <w:rPr>
          <w:color w:val="000000"/>
        </w:rPr>
      </w:pPr>
      <w:r>
        <w:rPr>
          <w:color w:val="000000"/>
        </w:rPr>
        <w:t>raumenų jėgą;</w:t>
      </w:r>
    </w:p>
    <w:p w:rsidR="00802AEC" w:rsidRPr="00156E75" w:rsidRDefault="00802AEC" w:rsidP="00F20434">
      <w:pPr>
        <w:pStyle w:val="prastasiniatinklio"/>
        <w:numPr>
          <w:ilvl w:val="1"/>
          <w:numId w:val="13"/>
        </w:numPr>
        <w:shd w:val="clear" w:color="auto" w:fill="FFFFFF"/>
        <w:tabs>
          <w:tab w:val="left" w:pos="851"/>
          <w:tab w:val="left" w:pos="1134"/>
        </w:tabs>
        <w:spacing w:before="0" w:beforeAutospacing="0" w:after="0" w:afterAutospacing="0" w:line="276" w:lineRule="auto"/>
        <w:ind w:hanging="1070"/>
        <w:jc w:val="both"/>
      </w:pPr>
      <w:r w:rsidRPr="00156E75">
        <w:t>siuntimų specialistų konsultacijoms išrašymą (pagal poreikį).</w:t>
      </w:r>
    </w:p>
    <w:p w:rsidR="00802AEC" w:rsidRPr="005950D8" w:rsidRDefault="00802AEC" w:rsidP="00802AEC">
      <w:pPr>
        <w:pStyle w:val="prastasiniatinklio"/>
        <w:numPr>
          <w:ilvl w:val="0"/>
          <w:numId w:val="12"/>
        </w:numPr>
        <w:shd w:val="clear" w:color="auto" w:fill="FFFFFF"/>
        <w:tabs>
          <w:tab w:val="left" w:pos="851"/>
          <w:tab w:val="left" w:pos="1134"/>
        </w:tabs>
        <w:spacing w:before="0" w:beforeAutospacing="0" w:after="0" w:afterAutospacing="0" w:line="276" w:lineRule="auto"/>
        <w:ind w:left="0" w:firstLine="567"/>
        <w:jc w:val="both"/>
        <w:rPr>
          <w:color w:val="000000"/>
        </w:rPr>
      </w:pPr>
      <w:r>
        <w:rPr>
          <w:color w:val="000000"/>
        </w:rPr>
        <w:t>Bendras kraujo tyrimas</w:t>
      </w:r>
      <w:r w:rsidR="0039749D">
        <w:rPr>
          <w:color w:val="000000"/>
        </w:rPr>
        <w:t>.</w:t>
      </w:r>
    </w:p>
    <w:p w:rsidR="00802AEC" w:rsidRPr="005950D8" w:rsidRDefault="00802AEC" w:rsidP="00802AEC">
      <w:pPr>
        <w:pStyle w:val="prastasiniatinklio"/>
        <w:numPr>
          <w:ilvl w:val="0"/>
          <w:numId w:val="12"/>
        </w:numPr>
        <w:shd w:val="clear" w:color="auto" w:fill="FFFFFF"/>
        <w:tabs>
          <w:tab w:val="left" w:pos="851"/>
          <w:tab w:val="left" w:pos="1134"/>
        </w:tabs>
        <w:spacing w:before="0" w:beforeAutospacing="0" w:after="0" w:afterAutospacing="0" w:line="276" w:lineRule="auto"/>
        <w:ind w:left="0" w:firstLine="567"/>
        <w:jc w:val="both"/>
        <w:rPr>
          <w:color w:val="000000"/>
        </w:rPr>
      </w:pPr>
      <w:r>
        <w:rPr>
          <w:color w:val="000000"/>
        </w:rPr>
        <w:t>Kardiograma</w:t>
      </w:r>
      <w:r w:rsidR="0039749D">
        <w:rPr>
          <w:color w:val="000000"/>
        </w:rPr>
        <w:t>.</w:t>
      </w:r>
    </w:p>
    <w:p w:rsidR="00802AEC" w:rsidRPr="005950D8" w:rsidRDefault="00802AEC" w:rsidP="00802AEC">
      <w:pPr>
        <w:pStyle w:val="prastasiniatinklio"/>
        <w:numPr>
          <w:ilvl w:val="0"/>
          <w:numId w:val="12"/>
        </w:numPr>
        <w:shd w:val="clear" w:color="auto" w:fill="FFFFFF"/>
        <w:tabs>
          <w:tab w:val="left" w:pos="851"/>
          <w:tab w:val="left" w:pos="1134"/>
        </w:tabs>
        <w:spacing w:before="0" w:beforeAutospacing="0" w:after="0" w:afterAutospacing="0" w:line="276" w:lineRule="auto"/>
        <w:ind w:left="0" w:firstLine="567"/>
        <w:jc w:val="both"/>
      </w:pPr>
      <w:r>
        <w:rPr>
          <w:color w:val="000000"/>
        </w:rPr>
        <w:t xml:space="preserve">Krūtinės ląstos rentgenograma su radiologo konsultacija </w:t>
      </w:r>
      <w:r w:rsidRPr="005950D8">
        <w:t>(pagal indikacijas)</w:t>
      </w:r>
      <w:r w:rsidR="0039749D">
        <w:t>.</w:t>
      </w:r>
    </w:p>
    <w:p w:rsidR="00802AEC" w:rsidRPr="005950D8" w:rsidRDefault="00802AEC" w:rsidP="00802AEC">
      <w:pPr>
        <w:pStyle w:val="prastasiniatinklio"/>
        <w:numPr>
          <w:ilvl w:val="0"/>
          <w:numId w:val="12"/>
        </w:numPr>
        <w:shd w:val="clear" w:color="auto" w:fill="FFFFFF"/>
        <w:tabs>
          <w:tab w:val="left" w:pos="851"/>
          <w:tab w:val="left" w:pos="1134"/>
        </w:tabs>
        <w:spacing w:before="0" w:beforeAutospacing="0" w:after="0" w:afterAutospacing="0" w:line="276" w:lineRule="auto"/>
        <w:ind w:left="0" w:firstLine="567"/>
        <w:jc w:val="both"/>
        <w:rPr>
          <w:color w:val="000000"/>
        </w:rPr>
      </w:pPr>
      <w:r w:rsidRPr="003F5E5C">
        <w:rPr>
          <w:color w:val="000000"/>
        </w:rPr>
        <w:t>Įrašas į darbuotojo</w:t>
      </w:r>
      <w:r>
        <w:rPr>
          <w:color w:val="000000"/>
        </w:rPr>
        <w:t xml:space="preserve"> asmens sveikatos knygelę</w:t>
      </w:r>
      <w:r w:rsidR="0039749D">
        <w:rPr>
          <w:color w:val="000000"/>
        </w:rPr>
        <w:t>.</w:t>
      </w:r>
    </w:p>
    <w:p w:rsidR="00802AEC" w:rsidRDefault="00802AEC" w:rsidP="00802AEC">
      <w:pPr>
        <w:pStyle w:val="prastasiniatinklio"/>
        <w:numPr>
          <w:ilvl w:val="0"/>
          <w:numId w:val="12"/>
        </w:numPr>
        <w:shd w:val="clear" w:color="auto" w:fill="FFFFFF"/>
        <w:tabs>
          <w:tab w:val="left" w:pos="851"/>
          <w:tab w:val="left" w:pos="1134"/>
        </w:tabs>
        <w:spacing w:before="0" w:beforeAutospacing="0" w:after="0" w:afterAutospacing="0" w:line="276" w:lineRule="auto"/>
        <w:ind w:left="0" w:firstLine="567"/>
        <w:jc w:val="both"/>
        <w:rPr>
          <w:color w:val="000000"/>
        </w:rPr>
      </w:pPr>
      <w:r w:rsidRPr="003F5E5C">
        <w:rPr>
          <w:color w:val="000000"/>
        </w:rPr>
        <w:t>Protokolo paruošimas.</w:t>
      </w:r>
    </w:p>
    <w:p w:rsidR="00802AEC" w:rsidRPr="00156E75" w:rsidRDefault="00802AEC" w:rsidP="00802AEC">
      <w:pPr>
        <w:pStyle w:val="prastasiniatinklio"/>
        <w:shd w:val="clear" w:color="auto" w:fill="FFFFFF"/>
        <w:tabs>
          <w:tab w:val="left" w:pos="851"/>
          <w:tab w:val="left" w:pos="1134"/>
        </w:tabs>
        <w:spacing w:before="0" w:beforeAutospacing="0" w:after="0" w:afterAutospacing="0" w:line="276" w:lineRule="auto"/>
        <w:ind w:left="567"/>
        <w:jc w:val="both"/>
        <w:rPr>
          <w:color w:val="000000"/>
        </w:rPr>
      </w:pPr>
    </w:p>
    <w:p w:rsidR="00802AEC" w:rsidRDefault="00802AEC" w:rsidP="00802AEC">
      <w:pPr>
        <w:pStyle w:val="prastasiniatinklio"/>
        <w:shd w:val="clear" w:color="auto" w:fill="FFFFFF"/>
        <w:tabs>
          <w:tab w:val="left" w:pos="851"/>
        </w:tabs>
        <w:spacing w:before="0" w:beforeAutospacing="0" w:after="0" w:afterAutospacing="0" w:line="360" w:lineRule="auto"/>
        <w:rPr>
          <w:color w:val="000000"/>
        </w:rPr>
      </w:pPr>
    </w:p>
    <w:p w:rsidR="00802AEC" w:rsidRDefault="00802AEC" w:rsidP="00802AEC">
      <w:pPr>
        <w:pStyle w:val="prastasiniatinklio"/>
        <w:shd w:val="clear" w:color="auto" w:fill="FFFFFF"/>
        <w:tabs>
          <w:tab w:val="left" w:pos="851"/>
        </w:tabs>
        <w:spacing w:before="0" w:beforeAutospacing="0" w:after="0" w:afterAutospacing="0" w:line="360" w:lineRule="auto"/>
        <w:rPr>
          <w:color w:val="000000"/>
        </w:rPr>
      </w:pPr>
    </w:p>
    <w:p w:rsidR="00E071B9" w:rsidRDefault="00E071B9" w:rsidP="00AE298C">
      <w:pPr>
        <w:tabs>
          <w:tab w:val="left" w:pos="709"/>
        </w:tabs>
        <w:ind w:left="-284" w:firstLine="568"/>
        <w:jc w:val="center"/>
        <w:rPr>
          <w:rFonts w:ascii="Times New Roman" w:hAnsi="Times New Roman"/>
          <w:sz w:val="24"/>
          <w:szCs w:val="24"/>
        </w:rPr>
      </w:pPr>
    </w:p>
    <w:p w:rsidR="00E071B9" w:rsidRDefault="00E071B9" w:rsidP="00AE298C">
      <w:pPr>
        <w:tabs>
          <w:tab w:val="left" w:pos="709"/>
        </w:tabs>
        <w:ind w:left="-284" w:firstLine="568"/>
        <w:jc w:val="center"/>
        <w:rPr>
          <w:rFonts w:ascii="Times New Roman" w:hAnsi="Times New Roman"/>
          <w:sz w:val="24"/>
          <w:szCs w:val="24"/>
        </w:rPr>
      </w:pPr>
    </w:p>
    <w:p w:rsidR="00802AEC" w:rsidRDefault="00802AEC" w:rsidP="00AE298C">
      <w:pPr>
        <w:tabs>
          <w:tab w:val="left" w:pos="709"/>
        </w:tabs>
        <w:ind w:left="-284" w:firstLine="568"/>
        <w:jc w:val="center"/>
        <w:rPr>
          <w:rFonts w:ascii="Times New Roman" w:hAnsi="Times New Roman"/>
          <w:sz w:val="24"/>
          <w:szCs w:val="24"/>
        </w:rPr>
      </w:pPr>
    </w:p>
    <w:p w:rsidR="001D3AF4" w:rsidRDefault="001D3AF4" w:rsidP="00AE298C">
      <w:pPr>
        <w:tabs>
          <w:tab w:val="left" w:pos="709"/>
        </w:tabs>
        <w:ind w:left="-284" w:firstLine="568"/>
        <w:jc w:val="center"/>
        <w:rPr>
          <w:rFonts w:ascii="Times New Roman" w:hAnsi="Times New Roman"/>
          <w:sz w:val="24"/>
          <w:szCs w:val="24"/>
        </w:rPr>
      </w:pPr>
    </w:p>
    <w:p w:rsidR="001D3AF4" w:rsidRDefault="001D3AF4" w:rsidP="00AE298C">
      <w:pPr>
        <w:tabs>
          <w:tab w:val="left" w:pos="709"/>
        </w:tabs>
        <w:ind w:left="-284" w:firstLine="568"/>
        <w:jc w:val="center"/>
        <w:rPr>
          <w:rFonts w:ascii="Times New Roman" w:hAnsi="Times New Roman"/>
          <w:sz w:val="24"/>
          <w:szCs w:val="24"/>
        </w:rPr>
      </w:pPr>
    </w:p>
    <w:p w:rsidR="001D3AF4" w:rsidRDefault="001D3AF4" w:rsidP="00AE298C">
      <w:pPr>
        <w:tabs>
          <w:tab w:val="left" w:pos="709"/>
        </w:tabs>
        <w:ind w:left="-284" w:firstLine="568"/>
        <w:jc w:val="center"/>
        <w:rPr>
          <w:rFonts w:ascii="Times New Roman" w:hAnsi="Times New Roman"/>
          <w:sz w:val="24"/>
          <w:szCs w:val="24"/>
        </w:rPr>
      </w:pPr>
    </w:p>
    <w:p w:rsidR="001D3AF4" w:rsidRDefault="001D3AF4" w:rsidP="00AE298C">
      <w:pPr>
        <w:tabs>
          <w:tab w:val="left" w:pos="709"/>
        </w:tabs>
        <w:ind w:left="-284" w:firstLine="568"/>
        <w:jc w:val="center"/>
        <w:rPr>
          <w:rFonts w:ascii="Times New Roman" w:hAnsi="Times New Roman"/>
          <w:sz w:val="24"/>
          <w:szCs w:val="24"/>
        </w:rPr>
      </w:pPr>
    </w:p>
    <w:p w:rsidR="00E071B9" w:rsidRDefault="00E071B9" w:rsidP="00AE298C">
      <w:pPr>
        <w:tabs>
          <w:tab w:val="left" w:pos="709"/>
        </w:tabs>
        <w:ind w:left="-284" w:firstLine="568"/>
        <w:jc w:val="center"/>
        <w:rPr>
          <w:rFonts w:ascii="Times New Roman" w:hAnsi="Times New Roman"/>
          <w:sz w:val="24"/>
          <w:szCs w:val="24"/>
        </w:rPr>
      </w:pPr>
    </w:p>
    <w:p w:rsidR="00E071B9" w:rsidRDefault="00E071B9" w:rsidP="00AE298C">
      <w:pPr>
        <w:tabs>
          <w:tab w:val="left" w:pos="709"/>
        </w:tabs>
        <w:ind w:left="-284" w:firstLine="568"/>
        <w:jc w:val="center"/>
        <w:rPr>
          <w:rFonts w:ascii="Times New Roman" w:hAnsi="Times New Roman"/>
          <w:sz w:val="24"/>
          <w:szCs w:val="24"/>
        </w:rPr>
      </w:pPr>
    </w:p>
    <w:p w:rsidR="00E071B9" w:rsidRDefault="00E071B9" w:rsidP="00AE298C">
      <w:pPr>
        <w:tabs>
          <w:tab w:val="left" w:pos="709"/>
        </w:tabs>
        <w:ind w:left="-284" w:firstLine="568"/>
        <w:jc w:val="center"/>
        <w:rPr>
          <w:rFonts w:ascii="Times New Roman" w:hAnsi="Times New Roman"/>
          <w:sz w:val="24"/>
          <w:szCs w:val="24"/>
        </w:rPr>
      </w:pPr>
    </w:p>
    <w:p w:rsidR="00E071B9" w:rsidRDefault="00E071B9" w:rsidP="00AE298C">
      <w:pPr>
        <w:tabs>
          <w:tab w:val="left" w:pos="709"/>
        </w:tabs>
        <w:ind w:left="-284" w:firstLine="568"/>
        <w:jc w:val="center"/>
        <w:rPr>
          <w:rFonts w:ascii="Times New Roman" w:hAnsi="Times New Roman"/>
          <w:sz w:val="24"/>
          <w:szCs w:val="24"/>
        </w:rPr>
      </w:pPr>
    </w:p>
    <w:p w:rsidR="00E071B9" w:rsidRDefault="00E071B9" w:rsidP="00AE298C">
      <w:pPr>
        <w:tabs>
          <w:tab w:val="left" w:pos="709"/>
        </w:tabs>
        <w:ind w:left="-284" w:firstLine="568"/>
        <w:jc w:val="center"/>
        <w:rPr>
          <w:rFonts w:ascii="Times New Roman" w:hAnsi="Times New Roman"/>
          <w:sz w:val="24"/>
          <w:szCs w:val="24"/>
        </w:rPr>
      </w:pPr>
    </w:p>
    <w:p w:rsidR="00AE298C" w:rsidRPr="00935D45" w:rsidRDefault="00163D09" w:rsidP="00AE298C">
      <w:pPr>
        <w:tabs>
          <w:tab w:val="left" w:pos="709"/>
        </w:tabs>
        <w:ind w:left="-284" w:firstLine="568"/>
        <w:jc w:val="center"/>
        <w:rPr>
          <w:rFonts w:ascii="Times New Roman" w:hAnsi="Times New Roman"/>
          <w:sz w:val="24"/>
          <w:szCs w:val="24"/>
        </w:rPr>
      </w:pPr>
      <w:r>
        <w:rPr>
          <w:rFonts w:ascii="Times New Roman" w:hAnsi="Times New Roman"/>
          <w:sz w:val="24"/>
          <w:szCs w:val="24"/>
        </w:rPr>
        <w:t xml:space="preserve">                                                                                                           </w:t>
      </w:r>
      <w:r w:rsidR="001D3AF4">
        <w:rPr>
          <w:rFonts w:ascii="Times New Roman" w:hAnsi="Times New Roman"/>
          <w:sz w:val="24"/>
          <w:szCs w:val="24"/>
        </w:rPr>
        <w:t xml:space="preserve">        </w:t>
      </w:r>
      <w:r w:rsidR="00223B8D">
        <w:rPr>
          <w:rFonts w:ascii="Times New Roman" w:hAnsi="Times New Roman"/>
          <w:sz w:val="24"/>
          <w:szCs w:val="24"/>
        </w:rPr>
        <w:t>2</w:t>
      </w:r>
      <w:r w:rsidR="00AE298C" w:rsidRPr="00935D45">
        <w:rPr>
          <w:rFonts w:ascii="Times New Roman" w:hAnsi="Times New Roman"/>
          <w:sz w:val="24"/>
          <w:szCs w:val="24"/>
        </w:rPr>
        <w:t xml:space="preserve"> priedas</w:t>
      </w:r>
    </w:p>
    <w:p w:rsidR="00100A93" w:rsidRDefault="00100A93" w:rsidP="00100A93">
      <w:pPr>
        <w:pStyle w:val="Pagrindiniotekstotrauka2"/>
        <w:tabs>
          <w:tab w:val="left" w:pos="709"/>
        </w:tabs>
        <w:ind w:left="-284" w:firstLine="568"/>
        <w:jc w:val="center"/>
        <w:rPr>
          <w:b/>
          <w:szCs w:val="24"/>
        </w:rPr>
      </w:pPr>
      <w:r w:rsidRPr="00935D45">
        <w:rPr>
          <w:b/>
          <w:szCs w:val="24"/>
        </w:rPr>
        <w:t>PASIŪLYMO FORMA</w:t>
      </w:r>
    </w:p>
    <w:p w:rsidR="00100A93" w:rsidRDefault="00100A93" w:rsidP="00100A93">
      <w:pPr>
        <w:pStyle w:val="Pagrindiniotekstotrauka2"/>
        <w:tabs>
          <w:tab w:val="left" w:pos="709"/>
        </w:tabs>
        <w:ind w:left="-284" w:firstLine="568"/>
        <w:jc w:val="center"/>
        <w:rPr>
          <w:szCs w:val="24"/>
        </w:rPr>
      </w:pPr>
    </w:p>
    <w:p w:rsidR="00100A93" w:rsidRPr="00731BB6" w:rsidRDefault="00100A93" w:rsidP="00100A93">
      <w:pPr>
        <w:pStyle w:val="Pagrindiniotekstotrauka2"/>
        <w:ind w:firstLine="0"/>
        <w:jc w:val="center"/>
        <w:rPr>
          <w:szCs w:val="24"/>
        </w:rPr>
      </w:pPr>
      <w:r w:rsidRPr="00731BB6">
        <w:rPr>
          <w:szCs w:val="24"/>
        </w:rPr>
        <w:t>20__-__-__</w:t>
      </w:r>
    </w:p>
    <w:p w:rsidR="00100A93" w:rsidRPr="00935D45" w:rsidRDefault="00100A93" w:rsidP="00AE298C">
      <w:pPr>
        <w:tabs>
          <w:tab w:val="left" w:pos="709"/>
        </w:tabs>
        <w:ind w:left="-284" w:firstLine="568"/>
        <w:jc w:val="center"/>
        <w:rPr>
          <w:rFonts w:ascii="Times New Roman" w:hAnsi="Times New Roman"/>
          <w:sz w:val="24"/>
          <w:szCs w:val="24"/>
        </w:rPr>
      </w:pPr>
    </w:p>
    <w:p w:rsidR="002935FB" w:rsidRDefault="002935FB" w:rsidP="003B0A81">
      <w:pPr>
        <w:tabs>
          <w:tab w:val="left" w:pos="893"/>
          <w:tab w:val="left" w:pos="1970"/>
        </w:tabs>
        <w:ind w:left="108"/>
        <w:jc w:val="center"/>
        <w:rPr>
          <w:rFonts w:ascii="Times New Roman" w:hAnsi="Times New Roman"/>
          <w:b/>
          <w:color w:val="000000"/>
          <w:sz w:val="24"/>
          <w:szCs w:val="24"/>
        </w:rPr>
      </w:pPr>
      <w:r>
        <w:rPr>
          <w:rFonts w:ascii="Times New Roman" w:hAnsi="Times New Roman"/>
          <w:b/>
          <w:color w:val="000000"/>
          <w:sz w:val="24"/>
          <w:szCs w:val="24"/>
        </w:rPr>
        <w:t xml:space="preserve">SUPAPRASTINTAS </w:t>
      </w:r>
      <w:r w:rsidR="00C162B9">
        <w:rPr>
          <w:rFonts w:ascii="Times New Roman" w:hAnsi="Times New Roman"/>
          <w:b/>
          <w:color w:val="000000"/>
          <w:sz w:val="24"/>
          <w:szCs w:val="24"/>
        </w:rPr>
        <w:t xml:space="preserve">MAŽOS VERTĖS </w:t>
      </w:r>
      <w:r>
        <w:rPr>
          <w:rFonts w:ascii="Times New Roman" w:hAnsi="Times New Roman"/>
          <w:b/>
          <w:color w:val="000000"/>
          <w:sz w:val="24"/>
          <w:szCs w:val="24"/>
        </w:rPr>
        <w:t>PIRKIMAS</w:t>
      </w:r>
    </w:p>
    <w:p w:rsidR="00C60856" w:rsidRDefault="002935FB" w:rsidP="00802AEC">
      <w:pPr>
        <w:tabs>
          <w:tab w:val="left" w:pos="709"/>
        </w:tabs>
        <w:ind w:left="-284" w:firstLine="568"/>
        <w:jc w:val="center"/>
        <w:rPr>
          <w:rFonts w:ascii="Times New Roman" w:hAnsi="Times New Roman"/>
          <w:b/>
          <w:color w:val="000000"/>
          <w:sz w:val="24"/>
          <w:szCs w:val="24"/>
        </w:rPr>
      </w:pPr>
      <w:r>
        <w:rPr>
          <w:rFonts w:ascii="Times New Roman" w:hAnsi="Times New Roman"/>
          <w:b/>
          <w:color w:val="000000"/>
          <w:sz w:val="24"/>
          <w:szCs w:val="24"/>
        </w:rPr>
        <w:t>„</w:t>
      </w:r>
      <w:r w:rsidR="00802AEC">
        <w:rPr>
          <w:rFonts w:ascii="Times New Roman" w:hAnsi="Times New Roman"/>
          <w:b/>
          <w:sz w:val="24"/>
          <w:szCs w:val="24"/>
        </w:rPr>
        <w:t>PRIVALOMAS DARBUOTOJŲ SVEIKATOS PATIKRINIMAS</w:t>
      </w:r>
      <w:r>
        <w:rPr>
          <w:rFonts w:ascii="Times New Roman" w:hAnsi="Times New Roman"/>
          <w:b/>
          <w:color w:val="000000"/>
          <w:sz w:val="24"/>
          <w:szCs w:val="24"/>
        </w:rPr>
        <w:t>“</w:t>
      </w:r>
    </w:p>
    <w:p w:rsidR="00625D95" w:rsidRDefault="00625D95" w:rsidP="003B0A81">
      <w:pPr>
        <w:tabs>
          <w:tab w:val="left" w:pos="893"/>
          <w:tab w:val="left" w:pos="1970"/>
        </w:tabs>
        <w:ind w:left="108"/>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9"/>
      </w:tblGrid>
      <w:tr w:rsidR="00AE298C" w:rsidRPr="00935D45" w:rsidTr="003B0A81">
        <w:tc>
          <w:tcPr>
            <w:tcW w:w="4390" w:type="dxa"/>
            <w:vAlign w:val="center"/>
          </w:tcPr>
          <w:p w:rsidR="00AE298C" w:rsidRPr="00935D45" w:rsidRDefault="00AE298C" w:rsidP="008D4E19">
            <w:pPr>
              <w:pStyle w:val="Pagrindiniotekstotrauka2"/>
              <w:tabs>
                <w:tab w:val="left" w:pos="709"/>
              </w:tabs>
              <w:ind w:left="-284" w:firstLine="284"/>
              <w:jc w:val="left"/>
              <w:rPr>
                <w:szCs w:val="24"/>
              </w:rPr>
            </w:pPr>
            <w:r w:rsidRPr="00935D45">
              <w:rPr>
                <w:szCs w:val="24"/>
              </w:rPr>
              <w:t>Tiekėjo pavadinimas ir kodas</w:t>
            </w:r>
          </w:p>
        </w:tc>
        <w:tc>
          <w:tcPr>
            <w:tcW w:w="5239" w:type="dxa"/>
          </w:tcPr>
          <w:p w:rsidR="00AE298C" w:rsidRPr="00935D45" w:rsidRDefault="00AE298C" w:rsidP="008D4E19">
            <w:pPr>
              <w:pStyle w:val="Pagrindiniotekstotrauka2"/>
              <w:tabs>
                <w:tab w:val="left" w:pos="709"/>
              </w:tabs>
              <w:ind w:left="-284" w:firstLine="568"/>
              <w:rPr>
                <w:szCs w:val="24"/>
              </w:rPr>
            </w:pPr>
          </w:p>
        </w:tc>
      </w:tr>
      <w:tr w:rsidR="00AE298C" w:rsidRPr="00935D45" w:rsidTr="003B0A81">
        <w:tc>
          <w:tcPr>
            <w:tcW w:w="4390" w:type="dxa"/>
            <w:vAlign w:val="center"/>
          </w:tcPr>
          <w:p w:rsidR="00AE298C" w:rsidRPr="00935D45" w:rsidRDefault="00AE298C" w:rsidP="008D4E19">
            <w:pPr>
              <w:pStyle w:val="Pagrindiniotekstotrauka2"/>
              <w:tabs>
                <w:tab w:val="left" w:pos="709"/>
              </w:tabs>
              <w:ind w:left="-284" w:firstLine="284"/>
              <w:jc w:val="left"/>
              <w:rPr>
                <w:szCs w:val="24"/>
              </w:rPr>
            </w:pPr>
            <w:r w:rsidRPr="00935D45">
              <w:rPr>
                <w:szCs w:val="24"/>
              </w:rPr>
              <w:t>Tiekėjo adresas</w:t>
            </w:r>
          </w:p>
        </w:tc>
        <w:tc>
          <w:tcPr>
            <w:tcW w:w="5239" w:type="dxa"/>
          </w:tcPr>
          <w:p w:rsidR="00AE298C" w:rsidRPr="00935D45" w:rsidRDefault="00AE298C" w:rsidP="008D4E19">
            <w:pPr>
              <w:pStyle w:val="Pagrindiniotekstotrauka2"/>
              <w:tabs>
                <w:tab w:val="left" w:pos="709"/>
              </w:tabs>
              <w:ind w:left="-284" w:firstLine="568"/>
              <w:rPr>
                <w:szCs w:val="24"/>
              </w:rPr>
            </w:pPr>
          </w:p>
        </w:tc>
      </w:tr>
      <w:tr w:rsidR="00AE298C" w:rsidRPr="00935D45" w:rsidTr="003B0A81">
        <w:tc>
          <w:tcPr>
            <w:tcW w:w="4390" w:type="dxa"/>
            <w:vAlign w:val="center"/>
          </w:tcPr>
          <w:p w:rsidR="00AE298C" w:rsidRPr="00935D45" w:rsidRDefault="00AE298C" w:rsidP="008D4E19">
            <w:pPr>
              <w:pStyle w:val="Pagrindiniotekstotrauka2"/>
              <w:tabs>
                <w:tab w:val="left" w:pos="709"/>
              </w:tabs>
              <w:ind w:firstLine="0"/>
              <w:jc w:val="left"/>
              <w:rPr>
                <w:szCs w:val="24"/>
              </w:rPr>
            </w:pPr>
            <w:r w:rsidRPr="00935D45">
              <w:rPr>
                <w:szCs w:val="24"/>
              </w:rPr>
              <w:t>Atsakingo asmens vardas ir pavardė</w:t>
            </w:r>
          </w:p>
        </w:tc>
        <w:tc>
          <w:tcPr>
            <w:tcW w:w="5239" w:type="dxa"/>
          </w:tcPr>
          <w:p w:rsidR="00AE298C" w:rsidRPr="00935D45" w:rsidRDefault="00AE298C" w:rsidP="008D4E19">
            <w:pPr>
              <w:pStyle w:val="Pagrindiniotekstotrauka2"/>
              <w:tabs>
                <w:tab w:val="left" w:pos="709"/>
              </w:tabs>
              <w:ind w:left="-284" w:firstLine="568"/>
              <w:rPr>
                <w:szCs w:val="24"/>
              </w:rPr>
            </w:pPr>
          </w:p>
        </w:tc>
      </w:tr>
      <w:tr w:rsidR="00AE298C" w:rsidRPr="00935D45" w:rsidTr="003B0A81">
        <w:tc>
          <w:tcPr>
            <w:tcW w:w="4390" w:type="dxa"/>
            <w:vAlign w:val="center"/>
          </w:tcPr>
          <w:p w:rsidR="00AE298C" w:rsidRPr="00935D45" w:rsidRDefault="00AE298C" w:rsidP="008D4E19">
            <w:pPr>
              <w:pStyle w:val="Pagrindiniotekstotrauka2"/>
              <w:tabs>
                <w:tab w:val="left" w:pos="709"/>
              </w:tabs>
              <w:ind w:left="-284" w:firstLine="284"/>
              <w:jc w:val="left"/>
              <w:rPr>
                <w:szCs w:val="24"/>
              </w:rPr>
            </w:pPr>
            <w:r w:rsidRPr="00935D45">
              <w:rPr>
                <w:szCs w:val="24"/>
              </w:rPr>
              <w:t>Telefono numeris</w:t>
            </w:r>
          </w:p>
        </w:tc>
        <w:tc>
          <w:tcPr>
            <w:tcW w:w="5239" w:type="dxa"/>
          </w:tcPr>
          <w:p w:rsidR="00AE298C" w:rsidRPr="00935D45" w:rsidRDefault="00AE298C" w:rsidP="008D4E19">
            <w:pPr>
              <w:pStyle w:val="Pagrindiniotekstotrauka2"/>
              <w:tabs>
                <w:tab w:val="left" w:pos="709"/>
              </w:tabs>
              <w:ind w:left="-284" w:firstLine="568"/>
              <w:rPr>
                <w:szCs w:val="24"/>
              </w:rPr>
            </w:pPr>
          </w:p>
        </w:tc>
      </w:tr>
      <w:tr w:rsidR="00AE298C" w:rsidRPr="00935D45" w:rsidTr="003B0A81">
        <w:tc>
          <w:tcPr>
            <w:tcW w:w="4390" w:type="dxa"/>
            <w:vAlign w:val="center"/>
          </w:tcPr>
          <w:p w:rsidR="00AE298C" w:rsidRPr="00935D45" w:rsidRDefault="00AE298C" w:rsidP="008D4E19">
            <w:pPr>
              <w:pStyle w:val="Pagrindiniotekstotrauka2"/>
              <w:tabs>
                <w:tab w:val="left" w:pos="709"/>
              </w:tabs>
              <w:ind w:left="-284" w:firstLine="284"/>
              <w:jc w:val="left"/>
              <w:rPr>
                <w:szCs w:val="24"/>
              </w:rPr>
            </w:pPr>
            <w:r w:rsidRPr="00935D45">
              <w:rPr>
                <w:szCs w:val="24"/>
              </w:rPr>
              <w:t>Fakso numeris</w:t>
            </w:r>
          </w:p>
        </w:tc>
        <w:tc>
          <w:tcPr>
            <w:tcW w:w="5239" w:type="dxa"/>
          </w:tcPr>
          <w:p w:rsidR="00AE298C" w:rsidRPr="00935D45" w:rsidRDefault="00AE298C" w:rsidP="008D4E19">
            <w:pPr>
              <w:pStyle w:val="Pagrindiniotekstotrauka2"/>
              <w:tabs>
                <w:tab w:val="left" w:pos="709"/>
              </w:tabs>
              <w:ind w:left="-284" w:firstLine="568"/>
              <w:rPr>
                <w:szCs w:val="24"/>
              </w:rPr>
            </w:pPr>
          </w:p>
        </w:tc>
      </w:tr>
      <w:tr w:rsidR="00AE298C" w:rsidRPr="00935D45" w:rsidTr="003B0A81">
        <w:tc>
          <w:tcPr>
            <w:tcW w:w="4390" w:type="dxa"/>
            <w:vAlign w:val="center"/>
          </w:tcPr>
          <w:p w:rsidR="00AE298C" w:rsidRPr="00935D45" w:rsidRDefault="00AE298C" w:rsidP="008D4E19">
            <w:pPr>
              <w:pStyle w:val="Pagrindiniotekstotrauka2"/>
              <w:tabs>
                <w:tab w:val="left" w:pos="709"/>
              </w:tabs>
              <w:ind w:left="-284" w:firstLine="284"/>
              <w:jc w:val="left"/>
              <w:rPr>
                <w:szCs w:val="24"/>
              </w:rPr>
            </w:pPr>
            <w:r w:rsidRPr="00935D45">
              <w:rPr>
                <w:szCs w:val="24"/>
              </w:rPr>
              <w:t>E</w:t>
            </w:r>
            <w:r w:rsidR="00802AEC">
              <w:rPr>
                <w:szCs w:val="24"/>
              </w:rPr>
              <w:t>l</w:t>
            </w:r>
            <w:r w:rsidRPr="00935D45">
              <w:rPr>
                <w:szCs w:val="24"/>
              </w:rPr>
              <w:t>. pašto adresas</w:t>
            </w:r>
          </w:p>
        </w:tc>
        <w:tc>
          <w:tcPr>
            <w:tcW w:w="5239" w:type="dxa"/>
          </w:tcPr>
          <w:p w:rsidR="00AE298C" w:rsidRPr="00935D45" w:rsidRDefault="00AE298C" w:rsidP="008D4E19">
            <w:pPr>
              <w:pStyle w:val="Pagrindiniotekstotrauka2"/>
              <w:tabs>
                <w:tab w:val="left" w:pos="709"/>
              </w:tabs>
              <w:ind w:left="-284" w:firstLine="568"/>
              <w:rPr>
                <w:szCs w:val="24"/>
              </w:rPr>
            </w:pPr>
          </w:p>
        </w:tc>
      </w:tr>
    </w:tbl>
    <w:p w:rsidR="00AE298C" w:rsidRPr="00935D45" w:rsidRDefault="00AE298C" w:rsidP="00AE298C">
      <w:pPr>
        <w:tabs>
          <w:tab w:val="left" w:pos="709"/>
        </w:tabs>
        <w:ind w:left="-284" w:firstLine="568"/>
        <w:jc w:val="both"/>
        <w:rPr>
          <w:rFonts w:ascii="Times New Roman" w:hAnsi="Times New Roman"/>
          <w:sz w:val="24"/>
          <w:szCs w:val="24"/>
        </w:rPr>
      </w:pPr>
    </w:p>
    <w:p w:rsidR="00BC1E92" w:rsidRDefault="00100A93" w:rsidP="00100A93">
      <w:pPr>
        <w:ind w:firstLine="720"/>
        <w:jc w:val="both"/>
        <w:rPr>
          <w:rFonts w:ascii="Times New Roman" w:hAnsi="Times New Roman"/>
          <w:sz w:val="24"/>
          <w:szCs w:val="24"/>
        </w:rPr>
      </w:pPr>
      <w:r w:rsidRPr="00731BB6">
        <w:rPr>
          <w:rFonts w:ascii="Times New Roman" w:hAnsi="Times New Roman"/>
          <w:sz w:val="24"/>
          <w:szCs w:val="24"/>
        </w:rPr>
        <w:t>Pažymime, kad sutinkame su visomis pirkimo dokumentų sąlygomis.</w:t>
      </w:r>
    </w:p>
    <w:p w:rsidR="00100A93" w:rsidRPr="00731BB6" w:rsidRDefault="00100A93" w:rsidP="00100A93">
      <w:pPr>
        <w:ind w:firstLine="720"/>
        <w:jc w:val="both"/>
        <w:rPr>
          <w:rFonts w:ascii="Times New Roman" w:hAnsi="Times New Roman"/>
          <w:sz w:val="24"/>
          <w:szCs w:val="24"/>
        </w:rPr>
      </w:pPr>
      <w:r w:rsidRPr="00731BB6">
        <w:rPr>
          <w:rFonts w:ascii="Times New Roman" w:hAnsi="Times New Roman"/>
          <w:sz w:val="24"/>
          <w:szCs w:val="24"/>
        </w:rPr>
        <w:t xml:space="preserve"> </w:t>
      </w:r>
    </w:p>
    <w:p w:rsidR="00DD375F" w:rsidRDefault="009A5559" w:rsidP="009A5559">
      <w:pPr>
        <w:ind w:firstLine="567"/>
        <w:rPr>
          <w:rFonts w:ascii="Times New Roman" w:hAnsi="Times New Roman"/>
          <w:sz w:val="24"/>
          <w:szCs w:val="24"/>
        </w:rPr>
      </w:pPr>
      <w:r w:rsidRPr="009A5559">
        <w:rPr>
          <w:rFonts w:ascii="Times New Roman" w:hAnsi="Times New Roman"/>
          <w:sz w:val="24"/>
          <w:szCs w:val="24"/>
        </w:rPr>
        <w:t>Siūlome šią pirkimo objekto kainą:</w:t>
      </w:r>
      <w:r w:rsidR="00DD375F">
        <w:rPr>
          <w:rFonts w:ascii="Times New Roman" w:hAnsi="Times New Roman"/>
          <w:sz w:val="24"/>
          <w:szCs w:val="24"/>
        </w:rPr>
        <w:t xml:space="preserve"> </w:t>
      </w:r>
    </w:p>
    <w:tbl>
      <w:tblPr>
        <w:tblW w:w="10355" w:type="dxa"/>
        <w:jc w:val="center"/>
        <w:tblLayout w:type="fixed"/>
        <w:tblLook w:val="0000" w:firstRow="0" w:lastRow="0" w:firstColumn="0" w:lastColumn="0" w:noHBand="0" w:noVBand="0"/>
      </w:tblPr>
      <w:tblGrid>
        <w:gridCol w:w="704"/>
        <w:gridCol w:w="3565"/>
        <w:gridCol w:w="851"/>
        <w:gridCol w:w="1808"/>
        <w:gridCol w:w="1862"/>
        <w:gridCol w:w="1565"/>
      </w:tblGrid>
      <w:tr w:rsidR="00DD375F" w:rsidRPr="00E8718E" w:rsidTr="00C43572">
        <w:trPr>
          <w:trHeight w:val="1271"/>
          <w:jc w:val="center"/>
        </w:trPr>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jc w:val="center"/>
              <w:rPr>
                <w:rFonts w:ascii="Times New Roman" w:hAnsi="Times New Roman"/>
                <w:sz w:val="24"/>
                <w:szCs w:val="24"/>
              </w:rPr>
            </w:pPr>
            <w:r w:rsidRPr="0007295E">
              <w:rPr>
                <w:rFonts w:ascii="Times New Roman" w:hAnsi="Times New Roman"/>
                <w:sz w:val="24"/>
                <w:szCs w:val="24"/>
              </w:rPr>
              <w:t>Eil.</w:t>
            </w:r>
          </w:p>
          <w:p w:rsidR="00DD375F" w:rsidRPr="0007295E" w:rsidRDefault="00DD375F" w:rsidP="008D4E19">
            <w:pPr>
              <w:widowControl w:val="0"/>
              <w:jc w:val="center"/>
              <w:rPr>
                <w:rFonts w:ascii="Times New Roman" w:hAnsi="Times New Roman"/>
                <w:sz w:val="24"/>
                <w:szCs w:val="24"/>
              </w:rPr>
            </w:pPr>
            <w:r w:rsidRPr="0007295E">
              <w:rPr>
                <w:rFonts w:ascii="Times New Roman" w:hAnsi="Times New Roman"/>
                <w:sz w:val="24"/>
                <w:szCs w:val="24"/>
              </w:rPr>
              <w:t>Nr.</w:t>
            </w:r>
          </w:p>
        </w:tc>
        <w:tc>
          <w:tcPr>
            <w:tcW w:w="3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ind w:hanging="7"/>
              <w:jc w:val="center"/>
              <w:rPr>
                <w:rFonts w:ascii="Times New Roman" w:hAnsi="Times New Roman"/>
                <w:sz w:val="24"/>
                <w:szCs w:val="24"/>
              </w:rPr>
            </w:pPr>
            <w:r w:rsidRPr="0007295E">
              <w:rPr>
                <w:rFonts w:ascii="Times New Roman" w:hAnsi="Times New Roman"/>
                <w:sz w:val="24"/>
                <w:szCs w:val="24"/>
              </w:rPr>
              <w:t>Paslaugos pavadinimas</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jc w:val="center"/>
              <w:rPr>
                <w:rFonts w:ascii="Times New Roman" w:hAnsi="Times New Roman"/>
                <w:sz w:val="24"/>
                <w:szCs w:val="24"/>
              </w:rPr>
            </w:pPr>
            <w:r w:rsidRPr="0007295E">
              <w:rPr>
                <w:rFonts w:ascii="Times New Roman" w:hAnsi="Times New Roman"/>
                <w:sz w:val="24"/>
                <w:szCs w:val="24"/>
              </w:rPr>
              <w:t>Mato vnt.</w:t>
            </w:r>
          </w:p>
        </w:tc>
        <w:tc>
          <w:tcPr>
            <w:tcW w:w="18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ind w:left="67" w:right="50"/>
              <w:jc w:val="center"/>
              <w:rPr>
                <w:rFonts w:ascii="Times New Roman" w:hAnsi="Times New Roman"/>
                <w:sz w:val="24"/>
                <w:szCs w:val="24"/>
              </w:rPr>
            </w:pPr>
            <w:r w:rsidRPr="0007295E">
              <w:rPr>
                <w:rFonts w:ascii="Times New Roman" w:hAnsi="Times New Roman"/>
                <w:sz w:val="24"/>
                <w:szCs w:val="24"/>
              </w:rPr>
              <w:t xml:space="preserve">Preliminarus </w:t>
            </w:r>
          </w:p>
          <w:p w:rsidR="00DD375F" w:rsidRPr="0007295E" w:rsidRDefault="00DD375F" w:rsidP="008D4E19">
            <w:pPr>
              <w:widowControl w:val="0"/>
              <w:ind w:left="67" w:right="50"/>
              <w:jc w:val="center"/>
              <w:rPr>
                <w:rFonts w:ascii="Times New Roman" w:hAnsi="Times New Roman"/>
                <w:sz w:val="24"/>
                <w:szCs w:val="24"/>
              </w:rPr>
            </w:pPr>
            <w:r w:rsidRPr="0007295E">
              <w:rPr>
                <w:rFonts w:ascii="Times New Roman" w:hAnsi="Times New Roman"/>
                <w:sz w:val="24"/>
                <w:szCs w:val="24"/>
              </w:rPr>
              <w:t xml:space="preserve">(36 mėn.) kiekis </w:t>
            </w:r>
          </w:p>
        </w:tc>
        <w:tc>
          <w:tcPr>
            <w:tcW w:w="18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jc w:val="center"/>
              <w:rPr>
                <w:rFonts w:ascii="Times New Roman" w:hAnsi="Times New Roman"/>
                <w:sz w:val="24"/>
                <w:szCs w:val="24"/>
              </w:rPr>
            </w:pPr>
          </w:p>
          <w:p w:rsidR="00DD375F" w:rsidRPr="0007295E" w:rsidRDefault="00DD375F" w:rsidP="008D4E19">
            <w:pPr>
              <w:widowControl w:val="0"/>
              <w:jc w:val="center"/>
              <w:rPr>
                <w:rFonts w:ascii="Times New Roman" w:hAnsi="Times New Roman"/>
                <w:sz w:val="24"/>
                <w:szCs w:val="24"/>
              </w:rPr>
            </w:pPr>
            <w:r w:rsidRPr="0007295E">
              <w:rPr>
                <w:rFonts w:ascii="Times New Roman" w:hAnsi="Times New Roman"/>
                <w:sz w:val="24"/>
                <w:szCs w:val="24"/>
              </w:rPr>
              <w:t>Paslaugų mato vieneto įkainis</w:t>
            </w:r>
          </w:p>
          <w:p w:rsidR="00DD375F" w:rsidRPr="0007295E" w:rsidRDefault="00DD375F" w:rsidP="008D4E19">
            <w:pPr>
              <w:widowControl w:val="0"/>
              <w:jc w:val="center"/>
              <w:rPr>
                <w:rFonts w:ascii="Times New Roman" w:hAnsi="Times New Roman"/>
                <w:sz w:val="24"/>
                <w:szCs w:val="24"/>
              </w:rPr>
            </w:pPr>
            <w:r w:rsidRPr="0007295E">
              <w:rPr>
                <w:rFonts w:ascii="Times New Roman" w:hAnsi="Times New Roman"/>
                <w:sz w:val="24"/>
                <w:szCs w:val="24"/>
              </w:rPr>
              <w:t>be PVM</w:t>
            </w:r>
          </w:p>
          <w:p w:rsidR="00DD375F" w:rsidRPr="0007295E" w:rsidRDefault="00DD375F" w:rsidP="008D4E19">
            <w:pPr>
              <w:widowControl w:val="0"/>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ind w:hanging="26"/>
              <w:jc w:val="center"/>
              <w:rPr>
                <w:rFonts w:ascii="Times New Roman" w:hAnsi="Times New Roman"/>
                <w:sz w:val="24"/>
                <w:szCs w:val="24"/>
              </w:rPr>
            </w:pPr>
            <w:r w:rsidRPr="0007295E">
              <w:rPr>
                <w:rFonts w:ascii="Times New Roman" w:hAnsi="Times New Roman"/>
                <w:bCs/>
                <w:sz w:val="24"/>
                <w:szCs w:val="24"/>
              </w:rPr>
              <w:t>Viso Paslaugų kiekio kaina be PVM</w:t>
            </w:r>
          </w:p>
        </w:tc>
      </w:tr>
      <w:tr w:rsidR="00DD375F" w:rsidRPr="00FE7A9A" w:rsidTr="00C43572">
        <w:trPr>
          <w:trHeight w:val="343"/>
          <w:jc w:val="center"/>
        </w:trPr>
        <w:tc>
          <w:tcPr>
            <w:tcW w:w="70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jc w:val="center"/>
              <w:rPr>
                <w:rFonts w:ascii="Times New Roman" w:hAnsi="Times New Roman"/>
                <w:i/>
                <w:sz w:val="24"/>
                <w:szCs w:val="24"/>
              </w:rPr>
            </w:pPr>
            <w:r w:rsidRPr="0007295E">
              <w:rPr>
                <w:rFonts w:ascii="Times New Roman" w:hAnsi="Times New Roman"/>
                <w:i/>
                <w:sz w:val="24"/>
                <w:szCs w:val="24"/>
              </w:rPr>
              <w:t>1</w:t>
            </w:r>
          </w:p>
        </w:tc>
        <w:tc>
          <w:tcPr>
            <w:tcW w:w="3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ind w:hanging="7"/>
              <w:jc w:val="center"/>
              <w:rPr>
                <w:rFonts w:ascii="Times New Roman" w:hAnsi="Times New Roman"/>
                <w:i/>
                <w:sz w:val="24"/>
                <w:szCs w:val="24"/>
              </w:rPr>
            </w:pPr>
            <w:r w:rsidRPr="0007295E">
              <w:rPr>
                <w:rFonts w:ascii="Times New Roman" w:hAnsi="Times New Roman"/>
                <w:i/>
                <w:sz w:val="24"/>
                <w:szCs w:val="24"/>
              </w:rPr>
              <w:t>2</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jc w:val="center"/>
              <w:rPr>
                <w:rFonts w:ascii="Times New Roman" w:hAnsi="Times New Roman"/>
                <w:i/>
                <w:sz w:val="24"/>
                <w:szCs w:val="24"/>
              </w:rPr>
            </w:pPr>
            <w:r w:rsidRPr="0007295E">
              <w:rPr>
                <w:rFonts w:ascii="Times New Roman" w:hAnsi="Times New Roman"/>
                <w:i/>
                <w:sz w:val="24"/>
                <w:szCs w:val="24"/>
              </w:rPr>
              <w:t>3</w:t>
            </w:r>
          </w:p>
        </w:tc>
        <w:tc>
          <w:tcPr>
            <w:tcW w:w="180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ind w:left="67" w:right="50"/>
              <w:jc w:val="center"/>
              <w:rPr>
                <w:rFonts w:ascii="Times New Roman" w:hAnsi="Times New Roman"/>
                <w:i/>
                <w:sz w:val="24"/>
                <w:szCs w:val="24"/>
              </w:rPr>
            </w:pPr>
            <w:r w:rsidRPr="0007295E">
              <w:rPr>
                <w:rFonts w:ascii="Times New Roman" w:hAnsi="Times New Roman"/>
                <w:i/>
                <w:sz w:val="24"/>
                <w:szCs w:val="24"/>
              </w:rPr>
              <w:t>4</w:t>
            </w:r>
          </w:p>
        </w:tc>
        <w:tc>
          <w:tcPr>
            <w:tcW w:w="186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jc w:val="center"/>
              <w:rPr>
                <w:rFonts w:ascii="Times New Roman" w:hAnsi="Times New Roman"/>
                <w:i/>
                <w:sz w:val="24"/>
                <w:szCs w:val="24"/>
              </w:rPr>
            </w:pPr>
            <w:r w:rsidRPr="0007295E">
              <w:rPr>
                <w:rFonts w:ascii="Times New Roman" w:hAnsi="Times New Roman"/>
                <w:i/>
                <w:sz w:val="24"/>
                <w:szCs w:val="24"/>
              </w:rPr>
              <w:t>5</w:t>
            </w:r>
          </w:p>
        </w:tc>
        <w:tc>
          <w:tcPr>
            <w:tcW w:w="15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D375F" w:rsidRPr="0007295E" w:rsidRDefault="00DD375F" w:rsidP="008D4E19">
            <w:pPr>
              <w:widowControl w:val="0"/>
              <w:ind w:hanging="26"/>
              <w:jc w:val="center"/>
              <w:rPr>
                <w:rFonts w:ascii="Times New Roman" w:hAnsi="Times New Roman"/>
                <w:bCs/>
                <w:i/>
                <w:sz w:val="24"/>
                <w:szCs w:val="24"/>
              </w:rPr>
            </w:pPr>
            <w:r w:rsidRPr="0007295E">
              <w:rPr>
                <w:rFonts w:ascii="Times New Roman" w:hAnsi="Times New Roman"/>
                <w:bCs/>
                <w:i/>
                <w:sz w:val="24"/>
                <w:szCs w:val="24"/>
              </w:rPr>
              <w:t>6 (4x5)</w:t>
            </w:r>
          </w:p>
        </w:tc>
      </w:tr>
      <w:tr w:rsidR="00DD375F" w:rsidRPr="005C5BE5" w:rsidTr="00C43572">
        <w:trPr>
          <w:jc w:val="center"/>
        </w:trPr>
        <w:tc>
          <w:tcPr>
            <w:tcW w:w="704" w:type="dxa"/>
            <w:tcBorders>
              <w:top w:val="single" w:sz="4" w:space="0" w:color="auto"/>
              <w:left w:val="single" w:sz="4" w:space="0" w:color="auto"/>
              <w:bottom w:val="single" w:sz="4" w:space="0" w:color="auto"/>
              <w:right w:val="single" w:sz="4" w:space="0" w:color="auto"/>
            </w:tcBorders>
          </w:tcPr>
          <w:p w:rsidR="00DD375F" w:rsidRPr="0007295E" w:rsidRDefault="00DD375F" w:rsidP="008D4E19">
            <w:pPr>
              <w:widowControl w:val="0"/>
              <w:rPr>
                <w:rFonts w:ascii="Times New Roman" w:hAnsi="Times New Roman"/>
                <w:color w:val="000000"/>
                <w:sz w:val="24"/>
                <w:szCs w:val="24"/>
              </w:rPr>
            </w:pPr>
            <w:r w:rsidRPr="0007295E">
              <w:rPr>
                <w:rFonts w:ascii="Times New Roman" w:hAnsi="Times New Roman"/>
                <w:color w:val="000000"/>
                <w:sz w:val="24"/>
                <w:szCs w:val="24"/>
              </w:rPr>
              <w:t>1.</w:t>
            </w:r>
          </w:p>
        </w:tc>
        <w:tc>
          <w:tcPr>
            <w:tcW w:w="3565" w:type="dxa"/>
            <w:tcBorders>
              <w:top w:val="single" w:sz="4" w:space="0" w:color="auto"/>
              <w:left w:val="single" w:sz="4" w:space="0" w:color="auto"/>
              <w:bottom w:val="single" w:sz="4" w:space="0" w:color="auto"/>
              <w:right w:val="single" w:sz="4" w:space="0" w:color="auto"/>
            </w:tcBorders>
          </w:tcPr>
          <w:p w:rsidR="00DD375F" w:rsidRPr="0007295E" w:rsidRDefault="00DD375F" w:rsidP="0039749D">
            <w:pPr>
              <w:rPr>
                <w:rFonts w:ascii="Times New Roman" w:hAnsi="Times New Roman"/>
                <w:sz w:val="24"/>
                <w:szCs w:val="24"/>
              </w:rPr>
            </w:pPr>
            <w:r w:rsidRPr="0007295E">
              <w:rPr>
                <w:rFonts w:ascii="Times New Roman" w:hAnsi="Times New Roman"/>
                <w:sz w:val="24"/>
                <w:szCs w:val="24"/>
              </w:rPr>
              <w:t xml:space="preserve">Darbuotojų  profilaktinis sveikatos patikrinimas </w:t>
            </w:r>
          </w:p>
        </w:tc>
        <w:tc>
          <w:tcPr>
            <w:tcW w:w="851" w:type="dxa"/>
            <w:tcBorders>
              <w:top w:val="single" w:sz="4" w:space="0" w:color="auto"/>
              <w:left w:val="single" w:sz="4" w:space="0" w:color="auto"/>
              <w:bottom w:val="single" w:sz="4" w:space="0" w:color="auto"/>
              <w:right w:val="single" w:sz="4" w:space="0" w:color="auto"/>
            </w:tcBorders>
            <w:vAlign w:val="center"/>
          </w:tcPr>
          <w:p w:rsidR="00DD375F" w:rsidRPr="0007295E" w:rsidRDefault="00DD375F" w:rsidP="008D4E19">
            <w:pPr>
              <w:widowControl w:val="0"/>
              <w:jc w:val="center"/>
              <w:rPr>
                <w:rFonts w:ascii="Times New Roman" w:hAnsi="Times New Roman"/>
                <w:color w:val="000000"/>
                <w:sz w:val="24"/>
                <w:szCs w:val="24"/>
              </w:rPr>
            </w:pPr>
            <w:r w:rsidRPr="0007295E">
              <w:rPr>
                <w:rFonts w:ascii="Times New Roman" w:hAnsi="Times New Roman"/>
                <w:color w:val="000000"/>
                <w:sz w:val="24"/>
                <w:szCs w:val="24"/>
              </w:rPr>
              <w:t>vnt.</w:t>
            </w:r>
          </w:p>
        </w:tc>
        <w:tc>
          <w:tcPr>
            <w:tcW w:w="1808" w:type="dxa"/>
            <w:tcBorders>
              <w:top w:val="single" w:sz="4" w:space="0" w:color="auto"/>
              <w:left w:val="single" w:sz="4" w:space="0" w:color="auto"/>
              <w:bottom w:val="single" w:sz="4" w:space="0" w:color="auto"/>
              <w:right w:val="single" w:sz="4" w:space="0" w:color="auto"/>
            </w:tcBorders>
            <w:vAlign w:val="center"/>
          </w:tcPr>
          <w:p w:rsidR="00DD375F" w:rsidRPr="0007295E" w:rsidRDefault="0039749D" w:rsidP="008D4E19">
            <w:pPr>
              <w:widowControl w:val="0"/>
              <w:jc w:val="center"/>
              <w:rPr>
                <w:rFonts w:ascii="Times New Roman" w:hAnsi="Times New Roman"/>
                <w:color w:val="000000"/>
                <w:sz w:val="24"/>
                <w:szCs w:val="24"/>
              </w:rPr>
            </w:pPr>
            <w:r>
              <w:rPr>
                <w:rFonts w:ascii="Times New Roman" w:hAnsi="Times New Roman"/>
                <w:color w:val="000000"/>
                <w:sz w:val="24"/>
                <w:szCs w:val="24"/>
              </w:rPr>
              <w:t>900</w:t>
            </w:r>
          </w:p>
        </w:tc>
        <w:tc>
          <w:tcPr>
            <w:tcW w:w="1862" w:type="dxa"/>
            <w:tcBorders>
              <w:top w:val="single" w:sz="4" w:space="0" w:color="auto"/>
              <w:left w:val="single" w:sz="4" w:space="0" w:color="auto"/>
              <w:bottom w:val="single" w:sz="4" w:space="0" w:color="auto"/>
              <w:right w:val="single" w:sz="4" w:space="0" w:color="auto"/>
            </w:tcBorders>
          </w:tcPr>
          <w:p w:rsidR="00DD375F" w:rsidRPr="0007295E" w:rsidRDefault="00DD375F" w:rsidP="008D4E19">
            <w:pPr>
              <w:widowControl w:val="0"/>
              <w:ind w:right="33"/>
              <w:jc w:val="right"/>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DD375F" w:rsidRPr="0007295E" w:rsidRDefault="00DD375F" w:rsidP="008D4E19">
            <w:pPr>
              <w:widowControl w:val="0"/>
              <w:ind w:right="33"/>
              <w:jc w:val="right"/>
              <w:rPr>
                <w:rFonts w:ascii="Times New Roman" w:hAnsi="Times New Roman"/>
                <w:sz w:val="24"/>
                <w:szCs w:val="24"/>
              </w:rPr>
            </w:pPr>
          </w:p>
        </w:tc>
      </w:tr>
      <w:tr w:rsidR="00DD375F" w:rsidRPr="005C5BE5" w:rsidTr="00C43572">
        <w:trPr>
          <w:jc w:val="center"/>
        </w:trPr>
        <w:tc>
          <w:tcPr>
            <w:tcW w:w="704" w:type="dxa"/>
            <w:tcBorders>
              <w:top w:val="single" w:sz="4" w:space="0" w:color="auto"/>
              <w:left w:val="single" w:sz="4" w:space="0" w:color="auto"/>
              <w:bottom w:val="single" w:sz="4" w:space="0" w:color="auto"/>
              <w:right w:val="single" w:sz="4" w:space="0" w:color="auto"/>
            </w:tcBorders>
          </w:tcPr>
          <w:p w:rsidR="00DD375F" w:rsidRPr="0007295E" w:rsidRDefault="00DD375F" w:rsidP="008D4E19">
            <w:pPr>
              <w:widowControl w:val="0"/>
              <w:rPr>
                <w:rFonts w:ascii="Times New Roman" w:hAnsi="Times New Roman"/>
                <w:color w:val="000000"/>
                <w:sz w:val="24"/>
                <w:szCs w:val="24"/>
              </w:rPr>
            </w:pPr>
            <w:r w:rsidRPr="0007295E">
              <w:rPr>
                <w:rFonts w:ascii="Times New Roman" w:hAnsi="Times New Roman"/>
                <w:color w:val="000000"/>
                <w:sz w:val="24"/>
                <w:szCs w:val="24"/>
              </w:rPr>
              <w:t>2.</w:t>
            </w:r>
          </w:p>
        </w:tc>
        <w:tc>
          <w:tcPr>
            <w:tcW w:w="3565" w:type="dxa"/>
            <w:tcBorders>
              <w:top w:val="single" w:sz="4" w:space="0" w:color="auto"/>
              <w:left w:val="single" w:sz="4" w:space="0" w:color="auto"/>
              <w:bottom w:val="single" w:sz="4" w:space="0" w:color="auto"/>
              <w:right w:val="single" w:sz="4" w:space="0" w:color="auto"/>
            </w:tcBorders>
          </w:tcPr>
          <w:p w:rsidR="00DD375F" w:rsidRPr="0039749D" w:rsidRDefault="00DD375F" w:rsidP="00DD375F">
            <w:pPr>
              <w:rPr>
                <w:rFonts w:ascii="Times New Roman" w:hAnsi="Times New Roman"/>
                <w:sz w:val="24"/>
                <w:szCs w:val="24"/>
              </w:rPr>
            </w:pPr>
            <w:r w:rsidRPr="0007295E">
              <w:rPr>
                <w:rFonts w:ascii="Times New Roman" w:hAnsi="Times New Roman"/>
                <w:sz w:val="24"/>
                <w:szCs w:val="24"/>
              </w:rPr>
              <w:t xml:space="preserve">Darbuotojų  </w:t>
            </w:r>
            <w:r w:rsidRPr="0039749D">
              <w:rPr>
                <w:rFonts w:ascii="Times New Roman" w:hAnsi="Times New Roman"/>
                <w:sz w:val="24"/>
                <w:szCs w:val="24"/>
              </w:rPr>
              <w:t>plaučių rentgenogram</w:t>
            </w:r>
            <w:r w:rsidR="0039749D" w:rsidRPr="0039749D">
              <w:rPr>
                <w:rFonts w:ascii="Times New Roman" w:hAnsi="Times New Roman"/>
                <w:sz w:val="24"/>
                <w:szCs w:val="24"/>
              </w:rPr>
              <w:t>a</w:t>
            </w:r>
          </w:p>
          <w:p w:rsidR="00DD375F" w:rsidRPr="0007295E" w:rsidRDefault="00DD375F" w:rsidP="008D4E19">
            <w:pPr>
              <w:widowControl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D375F" w:rsidRPr="0007295E" w:rsidRDefault="00DD375F" w:rsidP="008D4E19">
            <w:pPr>
              <w:widowControl w:val="0"/>
              <w:rPr>
                <w:rFonts w:ascii="Times New Roman" w:hAnsi="Times New Roman"/>
                <w:color w:val="000000"/>
                <w:sz w:val="24"/>
                <w:szCs w:val="24"/>
              </w:rPr>
            </w:pPr>
            <w:r w:rsidRPr="0007295E">
              <w:rPr>
                <w:rFonts w:ascii="Times New Roman" w:hAnsi="Times New Roman"/>
                <w:sz w:val="24"/>
                <w:szCs w:val="24"/>
              </w:rPr>
              <w:t xml:space="preserve">  vnt.</w:t>
            </w:r>
          </w:p>
        </w:tc>
        <w:tc>
          <w:tcPr>
            <w:tcW w:w="1808" w:type="dxa"/>
            <w:tcBorders>
              <w:top w:val="single" w:sz="4" w:space="0" w:color="auto"/>
              <w:left w:val="single" w:sz="4" w:space="0" w:color="auto"/>
              <w:bottom w:val="single" w:sz="4" w:space="0" w:color="auto"/>
              <w:right w:val="single" w:sz="4" w:space="0" w:color="auto"/>
            </w:tcBorders>
            <w:vAlign w:val="center"/>
          </w:tcPr>
          <w:p w:rsidR="00DD375F" w:rsidRPr="0007295E" w:rsidRDefault="00DD375F" w:rsidP="008D4E19">
            <w:pPr>
              <w:widowControl w:val="0"/>
              <w:ind w:left="74" w:right="100"/>
              <w:jc w:val="center"/>
              <w:rPr>
                <w:rFonts w:ascii="Times New Roman" w:hAnsi="Times New Roman"/>
                <w:color w:val="000000"/>
                <w:sz w:val="24"/>
                <w:szCs w:val="24"/>
              </w:rPr>
            </w:pPr>
            <w:r w:rsidRPr="0007295E">
              <w:rPr>
                <w:rFonts w:ascii="Times New Roman" w:hAnsi="Times New Roman"/>
                <w:color w:val="000000"/>
                <w:sz w:val="24"/>
                <w:szCs w:val="24"/>
              </w:rPr>
              <w:t>450</w:t>
            </w:r>
          </w:p>
        </w:tc>
        <w:tc>
          <w:tcPr>
            <w:tcW w:w="1862" w:type="dxa"/>
            <w:tcBorders>
              <w:top w:val="single" w:sz="4" w:space="0" w:color="auto"/>
              <w:left w:val="single" w:sz="4" w:space="0" w:color="auto"/>
              <w:bottom w:val="single" w:sz="4" w:space="0" w:color="auto"/>
              <w:right w:val="single" w:sz="4" w:space="0" w:color="auto"/>
            </w:tcBorders>
          </w:tcPr>
          <w:p w:rsidR="00DD375F" w:rsidRPr="0007295E" w:rsidRDefault="00DD375F" w:rsidP="008D4E19">
            <w:pPr>
              <w:widowControl w:val="0"/>
              <w:ind w:right="33"/>
              <w:jc w:val="right"/>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DD375F" w:rsidRPr="0007295E" w:rsidRDefault="00DD375F" w:rsidP="008D4E19">
            <w:pPr>
              <w:widowControl w:val="0"/>
              <w:ind w:right="33"/>
              <w:jc w:val="right"/>
              <w:rPr>
                <w:rFonts w:ascii="Times New Roman" w:hAnsi="Times New Roman"/>
                <w:sz w:val="24"/>
                <w:szCs w:val="24"/>
              </w:rPr>
            </w:pPr>
          </w:p>
        </w:tc>
      </w:tr>
      <w:tr w:rsidR="0039749D" w:rsidRPr="005C5BE5" w:rsidTr="0089705C">
        <w:trPr>
          <w:jc w:val="center"/>
        </w:trPr>
        <w:tc>
          <w:tcPr>
            <w:tcW w:w="8790" w:type="dxa"/>
            <w:gridSpan w:val="5"/>
            <w:tcBorders>
              <w:top w:val="single" w:sz="4" w:space="0" w:color="auto"/>
              <w:left w:val="single" w:sz="4" w:space="0" w:color="auto"/>
              <w:bottom w:val="single" w:sz="4" w:space="0" w:color="auto"/>
              <w:right w:val="single" w:sz="4" w:space="0" w:color="auto"/>
            </w:tcBorders>
            <w:vAlign w:val="center"/>
          </w:tcPr>
          <w:p w:rsidR="0039749D" w:rsidRDefault="0039749D" w:rsidP="00DB539B">
            <w:pPr>
              <w:widowControl w:val="0"/>
              <w:ind w:right="33"/>
              <w:jc w:val="right"/>
              <w:rPr>
                <w:rFonts w:ascii="Times New Roman" w:hAnsi="Times New Roman"/>
                <w:sz w:val="24"/>
                <w:szCs w:val="24"/>
              </w:rPr>
            </w:pPr>
            <w:r w:rsidRPr="0007295E">
              <w:rPr>
                <w:rFonts w:ascii="Times New Roman" w:hAnsi="Times New Roman"/>
                <w:sz w:val="24"/>
                <w:szCs w:val="24"/>
              </w:rPr>
              <w:t xml:space="preserve">Paslaugų teikimo kaina (preliminari sutarties vertė 36 mėnesių)  be PVM </w:t>
            </w:r>
          </w:p>
          <w:p w:rsidR="0039749D" w:rsidRPr="0007295E" w:rsidRDefault="0039749D" w:rsidP="00DB539B">
            <w:pPr>
              <w:widowControl w:val="0"/>
              <w:ind w:right="33"/>
              <w:jc w:val="right"/>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39749D" w:rsidRPr="0007295E" w:rsidRDefault="0039749D" w:rsidP="00DB539B">
            <w:pPr>
              <w:widowControl w:val="0"/>
              <w:ind w:right="33"/>
              <w:jc w:val="right"/>
              <w:rPr>
                <w:rFonts w:ascii="Times New Roman" w:hAnsi="Times New Roman"/>
                <w:sz w:val="24"/>
                <w:szCs w:val="24"/>
              </w:rPr>
            </w:pPr>
          </w:p>
        </w:tc>
      </w:tr>
      <w:tr w:rsidR="0039749D" w:rsidRPr="005C5BE5" w:rsidTr="00BB33E3">
        <w:trPr>
          <w:jc w:val="center"/>
        </w:trPr>
        <w:tc>
          <w:tcPr>
            <w:tcW w:w="8790" w:type="dxa"/>
            <w:gridSpan w:val="5"/>
            <w:tcBorders>
              <w:top w:val="single" w:sz="4" w:space="0" w:color="auto"/>
              <w:left w:val="single" w:sz="4" w:space="0" w:color="auto"/>
              <w:bottom w:val="single" w:sz="4" w:space="0" w:color="auto"/>
              <w:right w:val="single" w:sz="4" w:space="0" w:color="auto"/>
            </w:tcBorders>
            <w:vAlign w:val="center"/>
          </w:tcPr>
          <w:p w:rsidR="0039749D" w:rsidRPr="0007295E" w:rsidRDefault="0039749D" w:rsidP="00DB539B">
            <w:pPr>
              <w:widowControl w:val="0"/>
              <w:ind w:right="33"/>
              <w:jc w:val="right"/>
              <w:rPr>
                <w:rFonts w:ascii="Times New Roman" w:hAnsi="Times New Roman"/>
                <w:sz w:val="24"/>
                <w:szCs w:val="24"/>
              </w:rPr>
            </w:pPr>
            <w:r w:rsidRPr="0007295E">
              <w:rPr>
                <w:rFonts w:ascii="Times New Roman" w:hAnsi="Times New Roman"/>
                <w:sz w:val="24"/>
                <w:szCs w:val="24"/>
              </w:rPr>
              <w:t xml:space="preserve"> PVM</w:t>
            </w:r>
          </w:p>
        </w:tc>
        <w:tc>
          <w:tcPr>
            <w:tcW w:w="1565" w:type="dxa"/>
            <w:tcBorders>
              <w:top w:val="single" w:sz="4" w:space="0" w:color="auto"/>
              <w:left w:val="single" w:sz="4" w:space="0" w:color="auto"/>
              <w:bottom w:val="single" w:sz="4" w:space="0" w:color="auto"/>
              <w:right w:val="single" w:sz="4" w:space="0" w:color="auto"/>
            </w:tcBorders>
          </w:tcPr>
          <w:p w:rsidR="0039749D" w:rsidRPr="0007295E" w:rsidRDefault="0039749D" w:rsidP="00DB539B">
            <w:pPr>
              <w:widowControl w:val="0"/>
              <w:ind w:right="33"/>
              <w:jc w:val="right"/>
              <w:rPr>
                <w:rFonts w:ascii="Times New Roman" w:hAnsi="Times New Roman"/>
                <w:sz w:val="24"/>
                <w:szCs w:val="24"/>
              </w:rPr>
            </w:pPr>
          </w:p>
        </w:tc>
      </w:tr>
      <w:tr w:rsidR="0039749D" w:rsidRPr="005C5BE5" w:rsidTr="007264ED">
        <w:trPr>
          <w:jc w:val="center"/>
        </w:trPr>
        <w:tc>
          <w:tcPr>
            <w:tcW w:w="8790" w:type="dxa"/>
            <w:gridSpan w:val="5"/>
            <w:tcBorders>
              <w:top w:val="single" w:sz="4" w:space="0" w:color="auto"/>
              <w:left w:val="single" w:sz="4" w:space="0" w:color="auto"/>
              <w:bottom w:val="single" w:sz="4" w:space="0" w:color="auto"/>
              <w:right w:val="single" w:sz="4" w:space="0" w:color="auto"/>
            </w:tcBorders>
            <w:vAlign w:val="center"/>
          </w:tcPr>
          <w:p w:rsidR="0039749D" w:rsidRPr="0007295E" w:rsidRDefault="0039749D" w:rsidP="00DB539B">
            <w:pPr>
              <w:widowControl w:val="0"/>
              <w:ind w:right="33"/>
              <w:jc w:val="right"/>
              <w:rPr>
                <w:rFonts w:ascii="Times New Roman" w:hAnsi="Times New Roman"/>
                <w:sz w:val="24"/>
                <w:szCs w:val="24"/>
              </w:rPr>
            </w:pPr>
            <w:r w:rsidRPr="0007295E">
              <w:rPr>
                <w:rFonts w:ascii="Times New Roman" w:hAnsi="Times New Roman"/>
                <w:sz w:val="24"/>
                <w:szCs w:val="24"/>
              </w:rPr>
              <w:t>Bendra pasiūlymo kaina Paslaugų teikimo kaina (preliminari sutarties vertė 36 mėnesių su PVM</w:t>
            </w:r>
            <w:r>
              <w:rPr>
                <w:rFonts w:ascii="Times New Roman" w:hAnsi="Times New Roman"/>
                <w:sz w:val="24"/>
                <w:szCs w:val="24"/>
              </w:rPr>
              <w:t>)</w:t>
            </w:r>
            <w:r w:rsidRPr="0007295E">
              <w:rPr>
                <w:rFonts w:ascii="Times New Roman" w:hAnsi="Times New Roman"/>
                <w:sz w:val="24"/>
                <w:szCs w:val="24"/>
              </w:rPr>
              <w:t xml:space="preserve"> </w:t>
            </w:r>
          </w:p>
        </w:tc>
        <w:tc>
          <w:tcPr>
            <w:tcW w:w="1565" w:type="dxa"/>
            <w:tcBorders>
              <w:top w:val="single" w:sz="4" w:space="0" w:color="auto"/>
              <w:left w:val="single" w:sz="4" w:space="0" w:color="auto"/>
              <w:bottom w:val="single" w:sz="4" w:space="0" w:color="auto"/>
              <w:right w:val="single" w:sz="4" w:space="0" w:color="auto"/>
            </w:tcBorders>
          </w:tcPr>
          <w:p w:rsidR="0039749D" w:rsidRPr="0007295E" w:rsidRDefault="0039749D" w:rsidP="00DB539B">
            <w:pPr>
              <w:widowControl w:val="0"/>
              <w:ind w:right="33"/>
              <w:jc w:val="right"/>
              <w:rPr>
                <w:rFonts w:ascii="Times New Roman" w:hAnsi="Times New Roman"/>
                <w:sz w:val="24"/>
                <w:szCs w:val="24"/>
              </w:rPr>
            </w:pPr>
          </w:p>
        </w:tc>
      </w:tr>
    </w:tbl>
    <w:p w:rsidR="009A5559" w:rsidRDefault="009A5559" w:rsidP="009A5559">
      <w:pPr>
        <w:ind w:firstLine="567"/>
        <w:rPr>
          <w:rFonts w:ascii="Times New Roman" w:hAnsi="Times New Roman"/>
          <w:sz w:val="24"/>
          <w:szCs w:val="24"/>
        </w:rPr>
      </w:pPr>
    </w:p>
    <w:p w:rsidR="00AE298C" w:rsidRDefault="00AE298C" w:rsidP="00AE298C">
      <w:pPr>
        <w:tabs>
          <w:tab w:val="left" w:pos="709"/>
        </w:tabs>
        <w:ind w:left="-284" w:firstLine="568"/>
        <w:jc w:val="both"/>
        <w:rPr>
          <w:rFonts w:ascii="Times New Roman" w:hAnsi="Times New Roman"/>
          <w:sz w:val="24"/>
          <w:szCs w:val="24"/>
          <w:highlight w:val="yellow"/>
        </w:rPr>
      </w:pPr>
    </w:p>
    <w:p w:rsidR="00100A93" w:rsidRDefault="00100A93" w:rsidP="00100A93">
      <w:pPr>
        <w:jc w:val="both"/>
        <w:rPr>
          <w:rFonts w:ascii="Times New Roman" w:hAnsi="Times New Roman"/>
          <w:b/>
          <w:sz w:val="24"/>
          <w:szCs w:val="24"/>
        </w:rPr>
      </w:pPr>
      <w:r>
        <w:rPr>
          <w:rFonts w:ascii="Times New Roman" w:hAnsi="Times New Roman"/>
          <w:b/>
          <w:sz w:val="24"/>
          <w:szCs w:val="24"/>
        </w:rPr>
        <w:t>Bendra pasiūlymo kaina</w:t>
      </w:r>
      <w:r w:rsidRPr="00731BB6">
        <w:rPr>
          <w:rFonts w:ascii="Times New Roman" w:hAnsi="Times New Roman"/>
          <w:b/>
          <w:sz w:val="24"/>
          <w:szCs w:val="24"/>
        </w:rPr>
        <w:t xml:space="preserve"> </w:t>
      </w:r>
      <w:r w:rsidR="00E071B9">
        <w:rPr>
          <w:rFonts w:ascii="Times New Roman" w:hAnsi="Times New Roman"/>
          <w:b/>
          <w:sz w:val="24"/>
          <w:szCs w:val="24"/>
        </w:rPr>
        <w:t>EUR</w:t>
      </w:r>
      <w:r>
        <w:rPr>
          <w:rFonts w:ascii="Times New Roman" w:hAnsi="Times New Roman"/>
          <w:b/>
          <w:sz w:val="24"/>
          <w:szCs w:val="24"/>
        </w:rPr>
        <w:t xml:space="preserve"> su PVM</w:t>
      </w:r>
      <w:r w:rsidRPr="00731BB6">
        <w:rPr>
          <w:rFonts w:ascii="Times New Roman" w:hAnsi="Times New Roman"/>
          <w:b/>
          <w:sz w:val="24"/>
          <w:szCs w:val="24"/>
        </w:rPr>
        <w:t>: _____________</w:t>
      </w:r>
      <w:r w:rsidR="00C60856">
        <w:rPr>
          <w:rFonts w:ascii="Times New Roman" w:hAnsi="Times New Roman"/>
          <w:b/>
          <w:sz w:val="24"/>
          <w:szCs w:val="24"/>
        </w:rPr>
        <w:t>________</w:t>
      </w:r>
      <w:r w:rsidRPr="00731BB6">
        <w:rPr>
          <w:rFonts w:ascii="Times New Roman" w:hAnsi="Times New Roman"/>
          <w:b/>
          <w:sz w:val="24"/>
          <w:szCs w:val="24"/>
        </w:rPr>
        <w:t xml:space="preserve"> E</w:t>
      </w:r>
      <w:r w:rsidR="00BC1E92">
        <w:rPr>
          <w:rFonts w:ascii="Times New Roman" w:hAnsi="Times New Roman"/>
          <w:b/>
          <w:sz w:val="24"/>
          <w:szCs w:val="24"/>
        </w:rPr>
        <w:t>UR</w:t>
      </w:r>
      <w:r w:rsidR="00BC3862">
        <w:rPr>
          <w:rFonts w:ascii="Times New Roman" w:hAnsi="Times New Roman"/>
          <w:b/>
          <w:sz w:val="24"/>
          <w:szCs w:val="24"/>
        </w:rPr>
        <w:t xml:space="preserve">     </w:t>
      </w:r>
      <w:r w:rsidRPr="00731BB6">
        <w:rPr>
          <w:rFonts w:ascii="Times New Roman" w:hAnsi="Times New Roman"/>
          <w:b/>
          <w:sz w:val="24"/>
          <w:szCs w:val="24"/>
        </w:rPr>
        <w:t>(</w:t>
      </w:r>
      <w:r w:rsidRPr="00317441">
        <w:rPr>
          <w:rFonts w:ascii="Times New Roman" w:hAnsi="Times New Roman"/>
          <w:i/>
          <w:sz w:val="24"/>
          <w:szCs w:val="24"/>
        </w:rPr>
        <w:t>suma žodžiais</w:t>
      </w:r>
      <w:r w:rsidRPr="00731BB6">
        <w:rPr>
          <w:rFonts w:ascii="Times New Roman" w:hAnsi="Times New Roman"/>
          <w:b/>
          <w:sz w:val="24"/>
          <w:szCs w:val="24"/>
        </w:rPr>
        <w:t>)</w:t>
      </w:r>
    </w:p>
    <w:p w:rsidR="00112199" w:rsidRDefault="00112199" w:rsidP="00100A93">
      <w:pPr>
        <w:jc w:val="both"/>
        <w:rPr>
          <w:rFonts w:ascii="Times New Roman" w:hAnsi="Times New Roman"/>
          <w:b/>
          <w:sz w:val="24"/>
          <w:szCs w:val="24"/>
        </w:rPr>
      </w:pPr>
    </w:p>
    <w:p w:rsidR="00A92DF0" w:rsidRPr="00A92DF0" w:rsidRDefault="00A92DF0" w:rsidP="00A92DF0">
      <w:pPr>
        <w:ind w:firstLine="720"/>
        <w:jc w:val="both"/>
        <w:rPr>
          <w:rFonts w:ascii="Times New Roman" w:hAnsi="Times New Roman"/>
          <w:sz w:val="24"/>
          <w:szCs w:val="24"/>
        </w:rPr>
      </w:pPr>
      <w:r>
        <w:rPr>
          <w:rFonts w:ascii="Times New Roman" w:hAnsi="Times New Roman"/>
          <w:sz w:val="24"/>
          <w:szCs w:val="24"/>
        </w:rPr>
        <w:t>Bendra p</w:t>
      </w:r>
      <w:r w:rsidRPr="00A92DF0">
        <w:rPr>
          <w:rFonts w:ascii="Times New Roman" w:hAnsi="Times New Roman"/>
          <w:sz w:val="24"/>
          <w:szCs w:val="24"/>
        </w:rPr>
        <w:t>asiūlymo kaina yra palyginamasis dydis ir skirt</w:t>
      </w:r>
      <w:r w:rsidR="00FF2795">
        <w:rPr>
          <w:rFonts w:ascii="Times New Roman" w:hAnsi="Times New Roman"/>
          <w:sz w:val="24"/>
          <w:szCs w:val="24"/>
        </w:rPr>
        <w:t>a</w:t>
      </w:r>
      <w:r w:rsidRPr="00A92DF0">
        <w:rPr>
          <w:rFonts w:ascii="Times New Roman" w:hAnsi="Times New Roman"/>
          <w:sz w:val="24"/>
          <w:szCs w:val="24"/>
        </w:rPr>
        <w:t xml:space="preserve"> </w:t>
      </w:r>
      <w:r w:rsidR="00FF2795">
        <w:rPr>
          <w:rFonts w:ascii="Times New Roman" w:hAnsi="Times New Roman"/>
          <w:sz w:val="24"/>
          <w:szCs w:val="24"/>
        </w:rPr>
        <w:t xml:space="preserve">tik </w:t>
      </w:r>
      <w:r w:rsidRPr="00A92DF0">
        <w:rPr>
          <w:rFonts w:ascii="Times New Roman" w:hAnsi="Times New Roman"/>
          <w:sz w:val="24"/>
          <w:szCs w:val="24"/>
        </w:rPr>
        <w:t>pasiūlymų palyginimui</w:t>
      </w:r>
      <w:r w:rsidR="00C8025E">
        <w:rPr>
          <w:rFonts w:ascii="Times New Roman" w:hAnsi="Times New Roman"/>
          <w:sz w:val="24"/>
          <w:szCs w:val="24"/>
        </w:rPr>
        <w:t>.</w:t>
      </w:r>
    </w:p>
    <w:p w:rsidR="00BC1E92" w:rsidRDefault="00BC1E92" w:rsidP="00BC1E92">
      <w:pPr>
        <w:ind w:firstLine="720"/>
        <w:jc w:val="both"/>
        <w:rPr>
          <w:rFonts w:ascii="Times New Roman" w:hAnsi="Times New Roman"/>
          <w:sz w:val="24"/>
          <w:szCs w:val="24"/>
        </w:rPr>
      </w:pPr>
      <w:r w:rsidRPr="00BC1E92">
        <w:rPr>
          <w:rFonts w:ascii="Times New Roman" w:hAnsi="Times New Roman"/>
          <w:sz w:val="24"/>
          <w:szCs w:val="24"/>
        </w:rPr>
        <w:t>Pasiūlymo kainoje įvertinti visi tiekėjo mokesčiai ir išlaidos.</w:t>
      </w:r>
    </w:p>
    <w:p w:rsidR="00112199" w:rsidRDefault="00112199" w:rsidP="00BC1E92">
      <w:pPr>
        <w:ind w:firstLine="720"/>
        <w:jc w:val="both"/>
        <w:rPr>
          <w:rFonts w:ascii="Times New Roman" w:hAnsi="Times New Roman"/>
          <w:sz w:val="24"/>
          <w:szCs w:val="24"/>
        </w:rPr>
      </w:pPr>
    </w:p>
    <w:p w:rsidR="00112199" w:rsidRDefault="00112199" w:rsidP="00BC1E92">
      <w:pPr>
        <w:ind w:firstLine="720"/>
        <w:jc w:val="both"/>
        <w:rPr>
          <w:rFonts w:ascii="Times New Roman" w:hAnsi="Times New Roman"/>
          <w:sz w:val="24"/>
          <w:szCs w:val="24"/>
        </w:rPr>
      </w:pPr>
    </w:p>
    <w:p w:rsidR="00BC1E92" w:rsidRDefault="00BC1E92" w:rsidP="00BC1E92">
      <w:pPr>
        <w:ind w:firstLine="720"/>
        <w:jc w:val="both"/>
        <w:rPr>
          <w:rFonts w:ascii="Times New Roman" w:hAnsi="Times New Roman"/>
          <w:sz w:val="24"/>
          <w:szCs w:val="24"/>
        </w:rPr>
      </w:pPr>
      <w:r w:rsidRPr="00731BB6">
        <w:rPr>
          <w:rFonts w:ascii="Times New Roman" w:hAnsi="Times New Roman"/>
          <w:sz w:val="24"/>
          <w:szCs w:val="24"/>
        </w:rPr>
        <w:t>Siūlom</w:t>
      </w:r>
      <w:r w:rsidR="00163D09">
        <w:rPr>
          <w:rFonts w:ascii="Times New Roman" w:hAnsi="Times New Roman"/>
          <w:sz w:val="24"/>
          <w:szCs w:val="24"/>
        </w:rPr>
        <w:t xml:space="preserve">os </w:t>
      </w:r>
      <w:r w:rsidR="00A92DF0">
        <w:rPr>
          <w:rFonts w:ascii="Times New Roman" w:hAnsi="Times New Roman"/>
          <w:sz w:val="24"/>
          <w:szCs w:val="24"/>
        </w:rPr>
        <w:t xml:space="preserve"> </w:t>
      </w:r>
      <w:r w:rsidR="00163D09">
        <w:rPr>
          <w:rFonts w:ascii="Times New Roman" w:hAnsi="Times New Roman"/>
          <w:sz w:val="24"/>
          <w:szCs w:val="24"/>
        </w:rPr>
        <w:t xml:space="preserve">Paslaugos </w:t>
      </w:r>
      <w:r>
        <w:rPr>
          <w:rFonts w:ascii="Times New Roman" w:hAnsi="Times New Roman"/>
          <w:sz w:val="24"/>
          <w:szCs w:val="24"/>
        </w:rPr>
        <w:t xml:space="preserve"> </w:t>
      </w:r>
      <w:r w:rsidRPr="00731BB6">
        <w:rPr>
          <w:rFonts w:ascii="Times New Roman" w:hAnsi="Times New Roman"/>
          <w:sz w:val="24"/>
          <w:szCs w:val="24"/>
        </w:rPr>
        <w:t xml:space="preserve">visiškai atitinka pirkimo dokumentuose </w:t>
      </w:r>
      <w:r w:rsidRPr="00AE298C">
        <w:rPr>
          <w:rFonts w:ascii="Times New Roman" w:hAnsi="Times New Roman"/>
        </w:rPr>
        <w:t xml:space="preserve">ir techninėje specifikacijoje </w:t>
      </w:r>
      <w:r w:rsidRPr="00731BB6">
        <w:rPr>
          <w:rFonts w:ascii="Times New Roman" w:hAnsi="Times New Roman"/>
          <w:sz w:val="24"/>
          <w:szCs w:val="24"/>
        </w:rPr>
        <w:t>nurodytus reikalavimus</w:t>
      </w:r>
      <w:r w:rsidR="00163D09">
        <w:rPr>
          <w:rFonts w:ascii="Times New Roman" w:hAnsi="Times New Roman"/>
          <w:sz w:val="24"/>
          <w:szCs w:val="24"/>
        </w:rPr>
        <w:t>.</w:t>
      </w:r>
    </w:p>
    <w:p w:rsidR="00AE298C" w:rsidRPr="00935D45" w:rsidRDefault="00AE298C" w:rsidP="00AE298C">
      <w:pPr>
        <w:tabs>
          <w:tab w:val="left" w:pos="709"/>
        </w:tabs>
        <w:ind w:left="-284" w:firstLine="568"/>
        <w:jc w:val="both"/>
        <w:rPr>
          <w:rFonts w:ascii="Times New Roman" w:hAnsi="Times New Roman"/>
          <w:sz w:val="24"/>
          <w:szCs w:val="24"/>
        </w:rPr>
      </w:pPr>
      <w:r w:rsidRPr="00935D45">
        <w:rPr>
          <w:rFonts w:ascii="Times New Roman" w:hAnsi="Times New Roman"/>
          <w:sz w:val="24"/>
          <w:szCs w:val="24"/>
        </w:rPr>
        <w:t>Informacija apie subt</w:t>
      </w:r>
      <w:r w:rsidR="00E00054">
        <w:rPr>
          <w:rFonts w:ascii="Times New Roman" w:hAnsi="Times New Roman"/>
          <w:sz w:val="24"/>
          <w:szCs w:val="24"/>
        </w:rPr>
        <w:t>ie</w:t>
      </w:r>
      <w:r w:rsidRPr="00935D45">
        <w:rPr>
          <w:rFonts w:ascii="Times New Roman" w:hAnsi="Times New Roman"/>
          <w:sz w:val="24"/>
          <w:szCs w:val="24"/>
        </w:rPr>
        <w:t>kėjus: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681"/>
      </w:tblGrid>
      <w:tr w:rsidR="00AE298C" w:rsidRPr="00935D45" w:rsidTr="00C60856">
        <w:tc>
          <w:tcPr>
            <w:tcW w:w="958" w:type="dxa"/>
            <w:tcBorders>
              <w:top w:val="single" w:sz="4" w:space="0" w:color="auto"/>
              <w:left w:val="single" w:sz="4" w:space="0" w:color="auto"/>
              <w:bottom w:val="single" w:sz="4" w:space="0" w:color="auto"/>
              <w:right w:val="single" w:sz="4" w:space="0" w:color="auto"/>
            </w:tcBorders>
          </w:tcPr>
          <w:p w:rsidR="00AE298C" w:rsidRPr="007503FC" w:rsidRDefault="00AE298C" w:rsidP="008D4E19">
            <w:pPr>
              <w:tabs>
                <w:tab w:val="left" w:pos="709"/>
              </w:tabs>
              <w:jc w:val="both"/>
              <w:rPr>
                <w:rFonts w:ascii="Times New Roman" w:hAnsi="Times New Roman"/>
              </w:rPr>
            </w:pPr>
            <w:r w:rsidRPr="007503FC">
              <w:rPr>
                <w:rFonts w:ascii="Times New Roman" w:hAnsi="Times New Roman"/>
              </w:rPr>
              <w:t>Eil. Nr.</w:t>
            </w:r>
          </w:p>
        </w:tc>
        <w:tc>
          <w:tcPr>
            <w:tcW w:w="8681" w:type="dxa"/>
            <w:tcBorders>
              <w:top w:val="single" w:sz="4" w:space="0" w:color="auto"/>
              <w:left w:val="single" w:sz="4" w:space="0" w:color="auto"/>
              <w:bottom w:val="single" w:sz="4" w:space="0" w:color="auto"/>
              <w:right w:val="single" w:sz="4" w:space="0" w:color="auto"/>
            </w:tcBorders>
          </w:tcPr>
          <w:p w:rsidR="00AE298C" w:rsidRPr="007503FC" w:rsidRDefault="00AE298C" w:rsidP="00E00054">
            <w:pPr>
              <w:tabs>
                <w:tab w:val="left" w:pos="709"/>
              </w:tabs>
              <w:ind w:left="-284" w:firstLine="568"/>
              <w:jc w:val="both"/>
              <w:rPr>
                <w:rFonts w:ascii="Times New Roman" w:hAnsi="Times New Roman"/>
              </w:rPr>
            </w:pPr>
            <w:r w:rsidRPr="007503FC">
              <w:rPr>
                <w:rFonts w:ascii="Times New Roman" w:hAnsi="Times New Roman"/>
              </w:rPr>
              <w:t>Subt</w:t>
            </w:r>
            <w:r w:rsidR="00E00054" w:rsidRPr="007503FC">
              <w:rPr>
                <w:rFonts w:ascii="Times New Roman" w:hAnsi="Times New Roman"/>
              </w:rPr>
              <w:t>ie</w:t>
            </w:r>
            <w:r w:rsidRPr="007503FC">
              <w:rPr>
                <w:rFonts w:ascii="Times New Roman" w:hAnsi="Times New Roman"/>
              </w:rPr>
              <w:t>kėjo pavadinimas ir adresas</w:t>
            </w:r>
          </w:p>
        </w:tc>
      </w:tr>
      <w:tr w:rsidR="00AE298C" w:rsidRPr="00935D45" w:rsidTr="00C60856">
        <w:tc>
          <w:tcPr>
            <w:tcW w:w="958" w:type="dxa"/>
            <w:tcBorders>
              <w:top w:val="single" w:sz="4" w:space="0" w:color="auto"/>
              <w:left w:val="single" w:sz="4" w:space="0" w:color="auto"/>
              <w:bottom w:val="single" w:sz="4" w:space="0" w:color="auto"/>
              <w:right w:val="single" w:sz="4" w:space="0" w:color="auto"/>
            </w:tcBorders>
          </w:tcPr>
          <w:p w:rsidR="00AE298C" w:rsidRPr="00935D45" w:rsidRDefault="00AE298C" w:rsidP="008D4E19">
            <w:pPr>
              <w:tabs>
                <w:tab w:val="left" w:pos="709"/>
              </w:tabs>
              <w:ind w:left="-284" w:firstLine="568"/>
              <w:jc w:val="both"/>
              <w:rPr>
                <w:rFonts w:ascii="Times New Roman" w:hAnsi="Times New Roman"/>
                <w:sz w:val="24"/>
                <w:szCs w:val="24"/>
              </w:rPr>
            </w:pPr>
          </w:p>
        </w:tc>
        <w:tc>
          <w:tcPr>
            <w:tcW w:w="8681" w:type="dxa"/>
            <w:tcBorders>
              <w:top w:val="single" w:sz="4" w:space="0" w:color="auto"/>
              <w:left w:val="single" w:sz="4" w:space="0" w:color="auto"/>
              <w:bottom w:val="single" w:sz="4" w:space="0" w:color="auto"/>
              <w:right w:val="single" w:sz="4" w:space="0" w:color="auto"/>
            </w:tcBorders>
          </w:tcPr>
          <w:p w:rsidR="00AE298C" w:rsidRPr="00935D45" w:rsidRDefault="00AE298C" w:rsidP="008D4E19">
            <w:pPr>
              <w:tabs>
                <w:tab w:val="left" w:pos="709"/>
              </w:tabs>
              <w:ind w:left="-284" w:firstLine="568"/>
              <w:jc w:val="both"/>
              <w:rPr>
                <w:rFonts w:ascii="Times New Roman" w:hAnsi="Times New Roman"/>
                <w:sz w:val="24"/>
                <w:szCs w:val="24"/>
              </w:rPr>
            </w:pPr>
          </w:p>
        </w:tc>
      </w:tr>
    </w:tbl>
    <w:p w:rsidR="00100A93" w:rsidRDefault="00100A93" w:rsidP="00100A93">
      <w:pPr>
        <w:ind w:firstLine="709"/>
        <w:jc w:val="both"/>
        <w:rPr>
          <w:rFonts w:ascii="Times New Roman" w:eastAsia="Times New Roman" w:hAnsi="Times New Roman"/>
          <w:sz w:val="24"/>
          <w:szCs w:val="24"/>
        </w:rPr>
      </w:pPr>
    </w:p>
    <w:p w:rsidR="00100A93" w:rsidRPr="00B27884" w:rsidRDefault="00100A93" w:rsidP="00100A93">
      <w:pPr>
        <w:jc w:val="both"/>
        <w:rPr>
          <w:rFonts w:ascii="Times New Roman" w:eastAsia="Times New Roman" w:hAnsi="Times New Roman"/>
          <w:sz w:val="24"/>
          <w:szCs w:val="24"/>
        </w:rPr>
      </w:pPr>
      <w:r w:rsidRPr="00B27884">
        <w:rPr>
          <w:rFonts w:ascii="Times New Roman" w:eastAsia="Times New Roman" w:hAnsi="Times New Roman"/>
          <w:sz w:val="24"/>
          <w:szCs w:val="24"/>
        </w:rPr>
        <w:lastRenderedPageBreak/>
        <w:t>Kartu su pasiūlymu pateikiami šie dokumentai: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56"/>
      </w:tblGrid>
      <w:tr w:rsidR="00100A93" w:rsidRPr="00B27884" w:rsidTr="00C60856">
        <w:tc>
          <w:tcPr>
            <w:tcW w:w="683" w:type="dxa"/>
          </w:tcPr>
          <w:p w:rsidR="00100A93" w:rsidRPr="007503FC" w:rsidRDefault="00100A93" w:rsidP="008D4E19">
            <w:pPr>
              <w:jc w:val="both"/>
              <w:rPr>
                <w:rFonts w:ascii="Times New Roman" w:eastAsia="Times New Roman" w:hAnsi="Times New Roman"/>
              </w:rPr>
            </w:pPr>
            <w:r w:rsidRPr="007503FC">
              <w:rPr>
                <w:rFonts w:ascii="Times New Roman" w:eastAsia="Times New Roman" w:hAnsi="Times New Roman"/>
              </w:rPr>
              <w:t>Eil. Nr.</w:t>
            </w:r>
          </w:p>
        </w:tc>
        <w:tc>
          <w:tcPr>
            <w:tcW w:w="8956" w:type="dxa"/>
          </w:tcPr>
          <w:p w:rsidR="00100A93" w:rsidRPr="007503FC" w:rsidRDefault="00100A93" w:rsidP="008D4E19">
            <w:pPr>
              <w:jc w:val="center"/>
              <w:rPr>
                <w:rFonts w:ascii="Times New Roman" w:eastAsia="Times New Roman" w:hAnsi="Times New Roman"/>
              </w:rPr>
            </w:pPr>
            <w:r w:rsidRPr="007503FC">
              <w:rPr>
                <w:rFonts w:ascii="Times New Roman" w:eastAsia="Times New Roman" w:hAnsi="Times New Roman"/>
              </w:rPr>
              <w:t>Pateiktų dokumentų pavadinimas</w:t>
            </w:r>
          </w:p>
        </w:tc>
      </w:tr>
      <w:tr w:rsidR="00100A93" w:rsidRPr="00B27884" w:rsidTr="00C60856">
        <w:tc>
          <w:tcPr>
            <w:tcW w:w="683" w:type="dxa"/>
          </w:tcPr>
          <w:p w:rsidR="00100A93" w:rsidRPr="00B27884" w:rsidRDefault="00112199" w:rsidP="008D4E19">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8956" w:type="dxa"/>
          </w:tcPr>
          <w:p w:rsidR="00100A93" w:rsidRPr="00112199" w:rsidRDefault="00112199" w:rsidP="008D4E19">
            <w:pPr>
              <w:jc w:val="both"/>
              <w:rPr>
                <w:rFonts w:ascii="Times New Roman" w:eastAsia="Times New Roman" w:hAnsi="Times New Roman"/>
                <w:i/>
                <w:sz w:val="24"/>
                <w:szCs w:val="24"/>
              </w:rPr>
            </w:pPr>
            <w:r w:rsidRPr="00112199">
              <w:rPr>
                <w:rFonts w:ascii="Times New Roman" w:hAnsi="Times New Roman"/>
                <w:i/>
                <w:color w:val="1E1B1B"/>
                <w:sz w:val="24"/>
                <w:szCs w:val="24"/>
              </w:rPr>
              <w:t xml:space="preserve">Valstybinės akreditavimo tarnybos prie Sveikatos apsaugos ministerijos  sveikatos priežiūros veiklai išduotos </w:t>
            </w:r>
            <w:r w:rsidRPr="00112199">
              <w:rPr>
                <w:rFonts w:ascii="Times New Roman" w:hAnsi="Times New Roman"/>
                <w:i/>
                <w:sz w:val="24"/>
                <w:szCs w:val="24"/>
              </w:rPr>
              <w:t>galiojančios licencijos tinkamai patvirtinta kopij</w:t>
            </w:r>
            <w:r>
              <w:rPr>
                <w:rFonts w:ascii="Times New Roman" w:hAnsi="Times New Roman"/>
                <w:i/>
                <w:sz w:val="24"/>
                <w:szCs w:val="24"/>
              </w:rPr>
              <w:t>a</w:t>
            </w:r>
          </w:p>
        </w:tc>
      </w:tr>
    </w:tbl>
    <w:p w:rsidR="00AA7C42" w:rsidRDefault="00AA7C42" w:rsidP="00AA7C42">
      <w:pPr>
        <w:jc w:val="both"/>
        <w:rPr>
          <w:rFonts w:ascii="Times New Roman" w:hAnsi="Times New Roman"/>
          <w:sz w:val="24"/>
          <w:szCs w:val="24"/>
        </w:rPr>
      </w:pPr>
    </w:p>
    <w:p w:rsidR="00AA7C42" w:rsidRPr="00731BB6" w:rsidRDefault="00EF1970" w:rsidP="00AA7C42">
      <w:pPr>
        <w:jc w:val="both"/>
        <w:rPr>
          <w:rFonts w:ascii="Times New Roman" w:hAnsi="Times New Roman"/>
          <w:sz w:val="24"/>
          <w:szCs w:val="24"/>
        </w:rPr>
      </w:pPr>
      <w:r>
        <w:rPr>
          <w:rFonts w:ascii="Times New Roman" w:hAnsi="Times New Roman"/>
          <w:sz w:val="24"/>
          <w:szCs w:val="24"/>
        </w:rPr>
        <w:t>Š</w:t>
      </w:r>
      <w:r w:rsidR="00AA7C42" w:rsidRPr="00731BB6">
        <w:rPr>
          <w:rFonts w:ascii="Times New Roman" w:hAnsi="Times New Roman"/>
          <w:sz w:val="24"/>
          <w:szCs w:val="24"/>
        </w:rPr>
        <w:t>iame pasiūlyme yra pateikta konfidenciali informacija: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943"/>
        <w:gridCol w:w="3260"/>
        <w:gridCol w:w="3001"/>
      </w:tblGrid>
      <w:tr w:rsidR="00AA7C42" w:rsidRPr="00731BB6" w:rsidTr="00C60856">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AA7C42" w:rsidRPr="007503FC" w:rsidRDefault="00AA7C42" w:rsidP="008D4E19">
            <w:pPr>
              <w:widowControl w:val="0"/>
              <w:suppressLineNumbers/>
              <w:suppressAutoHyphens/>
              <w:jc w:val="center"/>
              <w:rPr>
                <w:rFonts w:ascii="Times New Roman" w:hAnsi="Times New Roman"/>
                <w:bCs/>
              </w:rPr>
            </w:pPr>
            <w:r w:rsidRPr="007503FC">
              <w:rPr>
                <w:rFonts w:ascii="Times New Roman" w:hAnsi="Times New Roman"/>
                <w:bCs/>
              </w:rPr>
              <w:t>Eil.</w:t>
            </w:r>
          </w:p>
          <w:p w:rsidR="00AA7C42" w:rsidRPr="007503FC" w:rsidRDefault="00AA7C42" w:rsidP="008D4E19">
            <w:pPr>
              <w:widowControl w:val="0"/>
              <w:suppressLineNumbers/>
              <w:suppressAutoHyphens/>
              <w:jc w:val="center"/>
              <w:rPr>
                <w:rFonts w:ascii="Times New Roman" w:hAnsi="Times New Roman"/>
                <w:bCs/>
              </w:rPr>
            </w:pPr>
            <w:r w:rsidRPr="007503FC">
              <w:rPr>
                <w:rFonts w:ascii="Times New Roman" w:hAnsi="Times New Roman"/>
                <w:bCs/>
              </w:rPr>
              <w:t>Nr.</w:t>
            </w:r>
          </w:p>
        </w:tc>
        <w:tc>
          <w:tcPr>
            <w:tcW w:w="2943" w:type="dxa"/>
            <w:tcBorders>
              <w:top w:val="single" w:sz="4" w:space="0" w:color="auto"/>
              <w:left w:val="single" w:sz="4" w:space="0" w:color="auto"/>
              <w:bottom w:val="single" w:sz="4" w:space="0" w:color="auto"/>
              <w:right w:val="single" w:sz="4" w:space="0" w:color="auto"/>
            </w:tcBorders>
            <w:vAlign w:val="center"/>
          </w:tcPr>
          <w:p w:rsidR="00AA7C42" w:rsidRPr="007503FC" w:rsidRDefault="00AA7C42" w:rsidP="008D4E19">
            <w:pPr>
              <w:widowControl w:val="0"/>
              <w:suppressLineNumbers/>
              <w:suppressAutoHyphens/>
              <w:jc w:val="center"/>
              <w:rPr>
                <w:rFonts w:ascii="Times New Roman" w:hAnsi="Times New Roman"/>
                <w:bCs/>
              </w:rPr>
            </w:pPr>
            <w:r w:rsidRPr="007503FC">
              <w:rPr>
                <w:rFonts w:ascii="Times New Roman" w:hAnsi="Times New Roman"/>
                <w:bCs/>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AA7C42" w:rsidRPr="007503FC" w:rsidRDefault="00AA7C42" w:rsidP="008D4E19">
            <w:pPr>
              <w:widowControl w:val="0"/>
              <w:suppressLineNumbers/>
              <w:suppressAutoHyphens/>
              <w:jc w:val="center"/>
              <w:rPr>
                <w:rFonts w:ascii="Times New Roman" w:hAnsi="Times New Roman"/>
                <w:bCs/>
              </w:rPr>
            </w:pPr>
            <w:r w:rsidRPr="007503FC">
              <w:rPr>
                <w:rFonts w:ascii="Times New Roman" w:hAnsi="Times New Roman"/>
                <w:bCs/>
              </w:rPr>
              <w:t>Dokumente esanti konfidenciali informacija (nurodoma dokumento dalis / puslapis, kuriame yra konfidenciali informacija)</w:t>
            </w:r>
            <w:r w:rsidRPr="007503FC">
              <w:rPr>
                <w:rFonts w:ascii="Times New Roman" w:hAnsi="Times New Roman"/>
              </w:rPr>
              <w:t>*</w:t>
            </w:r>
          </w:p>
        </w:tc>
        <w:tc>
          <w:tcPr>
            <w:tcW w:w="3001" w:type="dxa"/>
            <w:tcBorders>
              <w:top w:val="single" w:sz="4" w:space="0" w:color="auto"/>
              <w:left w:val="single" w:sz="4" w:space="0" w:color="auto"/>
              <w:bottom w:val="single" w:sz="4" w:space="0" w:color="auto"/>
              <w:right w:val="single" w:sz="4" w:space="0" w:color="auto"/>
            </w:tcBorders>
            <w:vAlign w:val="center"/>
          </w:tcPr>
          <w:p w:rsidR="00AA7C42" w:rsidRPr="007503FC" w:rsidRDefault="00AA7C42" w:rsidP="008D4E19">
            <w:pPr>
              <w:widowControl w:val="0"/>
              <w:suppressLineNumbers/>
              <w:suppressAutoHyphens/>
              <w:jc w:val="center"/>
              <w:rPr>
                <w:rFonts w:ascii="Times New Roman" w:hAnsi="Times New Roman"/>
                <w:bCs/>
              </w:rPr>
            </w:pPr>
            <w:r w:rsidRPr="007503FC">
              <w:rPr>
                <w:rFonts w:ascii="Times New Roman" w:hAnsi="Times New Roman"/>
                <w:bCs/>
              </w:rPr>
              <w:t>Konfidencialios informacijos pagrindimas (paaiškinama, kuo remiantis nurodytas dokumentas ar jo dalis yra konfidencialūs)</w:t>
            </w:r>
            <w:r w:rsidRPr="007503FC">
              <w:rPr>
                <w:rFonts w:ascii="Times New Roman" w:hAnsi="Times New Roman"/>
              </w:rPr>
              <w:t>*</w:t>
            </w:r>
          </w:p>
        </w:tc>
      </w:tr>
      <w:tr w:rsidR="00AA7C42" w:rsidRPr="00731BB6" w:rsidTr="00C60856">
        <w:trPr>
          <w:jc w:val="center"/>
        </w:trPr>
        <w:tc>
          <w:tcPr>
            <w:tcW w:w="572" w:type="dxa"/>
            <w:tcBorders>
              <w:top w:val="single" w:sz="4" w:space="0" w:color="auto"/>
              <w:left w:val="single" w:sz="4" w:space="0" w:color="auto"/>
              <w:bottom w:val="single" w:sz="4" w:space="0" w:color="auto"/>
              <w:right w:val="single" w:sz="4" w:space="0" w:color="auto"/>
            </w:tcBorders>
          </w:tcPr>
          <w:p w:rsidR="00AA7C42" w:rsidRPr="00731BB6" w:rsidRDefault="00AA7C42" w:rsidP="008D4E19">
            <w:pPr>
              <w:widowControl w:val="0"/>
              <w:suppressLineNumbers/>
              <w:suppressAutoHyphens/>
              <w:jc w:val="both"/>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A7C42" w:rsidRPr="00731BB6" w:rsidRDefault="00AA7C42" w:rsidP="008D4E19">
            <w:pPr>
              <w:widowControl w:val="0"/>
              <w:suppressLineNumbers/>
              <w:suppressAutoHyphens/>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AA7C42" w:rsidRPr="00731BB6" w:rsidRDefault="00AA7C42" w:rsidP="008D4E19">
            <w:pPr>
              <w:widowControl w:val="0"/>
              <w:suppressLineNumbers/>
              <w:suppressAutoHyphens/>
              <w:jc w:val="both"/>
              <w:rPr>
                <w:rFonts w:ascii="Times New Roman" w:hAnsi="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rsidR="00AA7C42" w:rsidRPr="00731BB6" w:rsidRDefault="00AA7C42" w:rsidP="008D4E19">
            <w:pPr>
              <w:widowControl w:val="0"/>
              <w:suppressLineNumbers/>
              <w:suppressAutoHyphens/>
              <w:jc w:val="both"/>
              <w:rPr>
                <w:rFonts w:ascii="Times New Roman" w:hAnsi="Times New Roman"/>
                <w:sz w:val="24"/>
                <w:szCs w:val="24"/>
              </w:rPr>
            </w:pPr>
          </w:p>
        </w:tc>
      </w:tr>
    </w:tbl>
    <w:p w:rsidR="00AA7C42" w:rsidRPr="004F4F02" w:rsidRDefault="00AA7C42" w:rsidP="00AA7C42">
      <w:pPr>
        <w:suppressAutoHyphens/>
        <w:ind w:firstLine="709"/>
        <w:jc w:val="both"/>
        <w:rPr>
          <w:rFonts w:ascii="Times New Roman" w:hAnsi="Times New Roman"/>
          <w:sz w:val="18"/>
          <w:szCs w:val="18"/>
        </w:rPr>
      </w:pPr>
      <w:r w:rsidRPr="00731BB6">
        <w:rPr>
          <w:rFonts w:ascii="Times New Roman" w:hAnsi="Times New Roman"/>
          <w:bCs/>
          <w:sz w:val="24"/>
          <w:szCs w:val="24"/>
        </w:rPr>
        <w:t>*</w:t>
      </w:r>
      <w:r w:rsidRPr="004F4F02">
        <w:rPr>
          <w:rFonts w:ascii="Times New Roman" w:hAnsi="Times New Roman"/>
          <w:bCs/>
          <w:sz w:val="18"/>
          <w:szCs w:val="18"/>
        </w:rPr>
        <w:t>Pildyti tuomet, jei bus pateikta konfidenciali informacija. Dalyvis negali nurodyti, kad konfidenciali yra pasiūlymo kaina.</w:t>
      </w:r>
      <w:r w:rsidRPr="004F4F02">
        <w:rPr>
          <w:rFonts w:ascii="Times New Roman" w:hAnsi="Times New Roman"/>
          <w:sz w:val="18"/>
          <w:szCs w:val="18"/>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tbl>
      <w:tblPr>
        <w:tblW w:w="9828" w:type="dxa"/>
        <w:tblLayout w:type="fixed"/>
        <w:tblLook w:val="01E0" w:firstRow="1" w:lastRow="1" w:firstColumn="1" w:lastColumn="1" w:noHBand="0" w:noVBand="0"/>
      </w:tblPr>
      <w:tblGrid>
        <w:gridCol w:w="9828"/>
      </w:tblGrid>
      <w:tr w:rsidR="00AA7C42" w:rsidRPr="00731BB6" w:rsidTr="008D4E19">
        <w:trPr>
          <w:trHeight w:val="324"/>
        </w:trPr>
        <w:tc>
          <w:tcPr>
            <w:tcW w:w="9828" w:type="dxa"/>
          </w:tcPr>
          <w:p w:rsidR="00100A93" w:rsidRDefault="00100A93" w:rsidP="00100A93">
            <w:pPr>
              <w:jc w:val="both"/>
              <w:rPr>
                <w:rFonts w:ascii="Times New Roman" w:eastAsia="Times New Roman" w:hAnsi="Times New Roman"/>
                <w:sz w:val="24"/>
                <w:szCs w:val="24"/>
              </w:rPr>
            </w:pPr>
          </w:p>
          <w:p w:rsidR="00100A93" w:rsidRPr="00B27884" w:rsidRDefault="00100A93" w:rsidP="00100A93">
            <w:pPr>
              <w:jc w:val="both"/>
              <w:rPr>
                <w:rFonts w:ascii="Times New Roman" w:eastAsia="Times New Roman" w:hAnsi="Times New Roman"/>
                <w:sz w:val="24"/>
                <w:szCs w:val="24"/>
              </w:rPr>
            </w:pPr>
            <w:r w:rsidRPr="00B27884">
              <w:rPr>
                <w:rFonts w:ascii="Times New Roman" w:eastAsia="Times New Roman" w:hAnsi="Times New Roman"/>
                <w:sz w:val="24"/>
                <w:szCs w:val="24"/>
              </w:rPr>
              <w:t>Pasiūlymas galioja iki 20____________________ d.</w:t>
            </w:r>
          </w:p>
          <w:p w:rsidR="00AA7C42" w:rsidRPr="00731BB6" w:rsidRDefault="00AA7C42" w:rsidP="00AA7C42">
            <w:pPr>
              <w:ind w:right="-108"/>
              <w:jc w:val="both"/>
              <w:rPr>
                <w:rFonts w:ascii="Times New Roman" w:hAnsi="Times New Roman"/>
                <w:sz w:val="24"/>
                <w:szCs w:val="24"/>
              </w:rPr>
            </w:pPr>
          </w:p>
        </w:tc>
      </w:tr>
    </w:tbl>
    <w:p w:rsidR="00AE298C" w:rsidRPr="00935D45" w:rsidRDefault="00AE298C" w:rsidP="00AE298C">
      <w:pPr>
        <w:tabs>
          <w:tab w:val="left" w:pos="709"/>
        </w:tabs>
        <w:ind w:left="-284" w:right="-2" w:firstLine="568"/>
        <w:jc w:val="both"/>
        <w:rPr>
          <w:rFonts w:ascii="Times New Roman" w:hAnsi="Times New Roman"/>
          <w:sz w:val="24"/>
          <w:szCs w:val="24"/>
        </w:rPr>
      </w:pPr>
      <w:r w:rsidRPr="00935D45">
        <w:rPr>
          <w:rFonts w:ascii="Times New Roman" w:hAnsi="Times New Roman"/>
          <w:sz w:val="24"/>
          <w:szCs w:val="24"/>
        </w:rPr>
        <w:t>___________________________</w:t>
      </w:r>
      <w:r w:rsidR="00C60856">
        <w:rPr>
          <w:rFonts w:ascii="Times New Roman" w:hAnsi="Times New Roman"/>
          <w:sz w:val="24"/>
          <w:szCs w:val="24"/>
        </w:rPr>
        <w:t>___</w:t>
      </w:r>
      <w:r w:rsidRPr="00935D45">
        <w:rPr>
          <w:rFonts w:ascii="Times New Roman" w:hAnsi="Times New Roman"/>
          <w:sz w:val="24"/>
          <w:szCs w:val="24"/>
        </w:rPr>
        <w:tab/>
        <w:t xml:space="preserve">___________ </w:t>
      </w:r>
      <w:r w:rsidRPr="00935D45">
        <w:rPr>
          <w:rFonts w:ascii="Times New Roman" w:hAnsi="Times New Roman"/>
          <w:sz w:val="24"/>
          <w:szCs w:val="24"/>
        </w:rPr>
        <w:tab/>
      </w:r>
      <w:r w:rsidR="00C60856">
        <w:rPr>
          <w:rFonts w:ascii="Times New Roman" w:hAnsi="Times New Roman"/>
          <w:sz w:val="24"/>
          <w:szCs w:val="24"/>
        </w:rPr>
        <w:t xml:space="preserve">          </w:t>
      </w:r>
      <w:r w:rsidRPr="00935D45">
        <w:rPr>
          <w:rFonts w:ascii="Times New Roman" w:hAnsi="Times New Roman"/>
          <w:sz w:val="24"/>
          <w:szCs w:val="24"/>
        </w:rPr>
        <w:t>_________________</w:t>
      </w:r>
    </w:p>
    <w:p w:rsidR="00E37404" w:rsidRDefault="00AE298C" w:rsidP="007503FC">
      <w:pPr>
        <w:tabs>
          <w:tab w:val="left" w:pos="709"/>
        </w:tabs>
        <w:ind w:left="-284" w:firstLine="568"/>
        <w:jc w:val="both"/>
        <w:rPr>
          <w:rFonts w:ascii="Times New Roman" w:hAnsi="Times New Roman"/>
          <w:i/>
          <w:sz w:val="18"/>
          <w:szCs w:val="18"/>
        </w:rPr>
      </w:pPr>
      <w:r w:rsidRPr="004F4F02">
        <w:rPr>
          <w:rFonts w:ascii="Times New Roman" w:hAnsi="Times New Roman"/>
          <w:i/>
          <w:sz w:val="18"/>
          <w:szCs w:val="18"/>
        </w:rPr>
        <w:t>Įmonės vadovas arba įgaliotas asmuo</w:t>
      </w:r>
      <w:r w:rsidR="007503FC">
        <w:rPr>
          <w:rFonts w:ascii="Times New Roman" w:hAnsi="Times New Roman"/>
          <w:i/>
          <w:sz w:val="18"/>
          <w:szCs w:val="18"/>
        </w:rPr>
        <w:t xml:space="preserve"> </w:t>
      </w:r>
      <w:r w:rsidRPr="004F4F02">
        <w:rPr>
          <w:rFonts w:ascii="Times New Roman" w:hAnsi="Times New Roman"/>
          <w:i/>
          <w:sz w:val="18"/>
          <w:szCs w:val="18"/>
        </w:rPr>
        <w:tab/>
      </w:r>
      <w:r w:rsidR="007503FC">
        <w:rPr>
          <w:rFonts w:ascii="Times New Roman" w:hAnsi="Times New Roman"/>
          <w:i/>
          <w:sz w:val="18"/>
          <w:szCs w:val="18"/>
        </w:rPr>
        <w:t xml:space="preserve">                    </w:t>
      </w:r>
      <w:r w:rsidRPr="004F4F02">
        <w:rPr>
          <w:rFonts w:ascii="Times New Roman" w:hAnsi="Times New Roman"/>
          <w:i/>
          <w:sz w:val="18"/>
          <w:szCs w:val="18"/>
        </w:rPr>
        <w:t>parašas</w:t>
      </w:r>
      <w:r w:rsidRPr="004F4F02">
        <w:rPr>
          <w:rFonts w:ascii="Times New Roman" w:hAnsi="Times New Roman"/>
          <w:i/>
          <w:sz w:val="18"/>
          <w:szCs w:val="18"/>
        </w:rPr>
        <w:tab/>
      </w:r>
      <w:r w:rsidRPr="004F4F02">
        <w:rPr>
          <w:rFonts w:ascii="Times New Roman" w:hAnsi="Times New Roman"/>
          <w:i/>
          <w:sz w:val="18"/>
          <w:szCs w:val="18"/>
        </w:rPr>
        <w:tab/>
        <w:t>vardas ir pavardė</w:t>
      </w:r>
    </w:p>
    <w:p w:rsidR="00B65DE4" w:rsidRDefault="00B65DE4" w:rsidP="007503FC">
      <w:pPr>
        <w:tabs>
          <w:tab w:val="left" w:pos="709"/>
        </w:tabs>
        <w:ind w:left="-284" w:firstLine="568"/>
        <w:jc w:val="both"/>
        <w:rPr>
          <w:rFonts w:ascii="Times New Roman" w:hAnsi="Times New Roman"/>
          <w:i/>
          <w:sz w:val="18"/>
          <w:szCs w:val="18"/>
        </w:rPr>
      </w:pPr>
    </w:p>
    <w:p w:rsidR="00B65DE4" w:rsidRDefault="00B65DE4" w:rsidP="007503FC">
      <w:pPr>
        <w:tabs>
          <w:tab w:val="left" w:pos="709"/>
        </w:tabs>
        <w:ind w:left="-284" w:firstLine="568"/>
        <w:jc w:val="both"/>
        <w:rPr>
          <w:rFonts w:ascii="Times New Roman" w:hAnsi="Times New Roman"/>
          <w:i/>
          <w:sz w:val="18"/>
          <w:szCs w:val="18"/>
        </w:rPr>
      </w:pPr>
    </w:p>
    <w:p w:rsidR="00B65DE4" w:rsidRDefault="00B65DE4" w:rsidP="007503FC">
      <w:pPr>
        <w:tabs>
          <w:tab w:val="left" w:pos="709"/>
        </w:tabs>
        <w:ind w:left="-284" w:firstLine="568"/>
        <w:jc w:val="both"/>
        <w:rPr>
          <w:rFonts w:ascii="Times New Roman" w:hAnsi="Times New Roman"/>
          <w:i/>
          <w:sz w:val="18"/>
          <w:szCs w:val="18"/>
        </w:rPr>
      </w:pPr>
    </w:p>
    <w:p w:rsidR="00B65DE4" w:rsidRDefault="00B65DE4" w:rsidP="007503FC">
      <w:pPr>
        <w:tabs>
          <w:tab w:val="left" w:pos="709"/>
        </w:tabs>
        <w:ind w:left="-284" w:firstLine="568"/>
        <w:jc w:val="both"/>
        <w:rPr>
          <w:rFonts w:ascii="Times New Roman" w:hAnsi="Times New Roman"/>
          <w:i/>
          <w:sz w:val="18"/>
          <w:szCs w:val="18"/>
        </w:rPr>
      </w:pPr>
    </w:p>
    <w:p w:rsidR="00B65DE4" w:rsidRDefault="00B65DE4" w:rsidP="007503FC">
      <w:pPr>
        <w:tabs>
          <w:tab w:val="left" w:pos="709"/>
        </w:tabs>
        <w:ind w:left="-284" w:firstLine="568"/>
        <w:jc w:val="both"/>
        <w:rPr>
          <w:rFonts w:ascii="Times New Roman" w:hAnsi="Times New Roman"/>
          <w:i/>
          <w:sz w:val="18"/>
          <w:szCs w:val="18"/>
        </w:rPr>
      </w:pPr>
    </w:p>
    <w:p w:rsidR="00B65DE4" w:rsidRDefault="00B65DE4" w:rsidP="007503FC">
      <w:pPr>
        <w:tabs>
          <w:tab w:val="left" w:pos="709"/>
        </w:tabs>
        <w:ind w:left="-284" w:firstLine="568"/>
        <w:jc w:val="both"/>
        <w:rPr>
          <w:rFonts w:ascii="Times New Roman" w:hAnsi="Times New Roman"/>
          <w:i/>
          <w:sz w:val="18"/>
          <w:szCs w:val="18"/>
        </w:rPr>
      </w:pPr>
    </w:p>
    <w:p w:rsidR="00B65DE4" w:rsidRDefault="00B65DE4" w:rsidP="007503FC">
      <w:pPr>
        <w:tabs>
          <w:tab w:val="left" w:pos="709"/>
        </w:tabs>
        <w:ind w:left="-284" w:firstLine="568"/>
        <w:jc w:val="both"/>
        <w:rPr>
          <w:rFonts w:ascii="Times New Roman" w:hAnsi="Times New Roman"/>
          <w:i/>
          <w:sz w:val="18"/>
          <w:szCs w:val="18"/>
        </w:rPr>
      </w:pPr>
    </w:p>
    <w:p w:rsidR="00B65DE4" w:rsidRDefault="00B65DE4" w:rsidP="007503FC">
      <w:pPr>
        <w:tabs>
          <w:tab w:val="left" w:pos="709"/>
        </w:tabs>
        <w:ind w:left="-284" w:firstLine="568"/>
        <w:jc w:val="both"/>
        <w:rPr>
          <w:rFonts w:ascii="Times New Roman" w:hAnsi="Times New Roman"/>
          <w:i/>
          <w:sz w:val="18"/>
          <w:szCs w:val="18"/>
        </w:rPr>
      </w:pPr>
    </w:p>
    <w:p w:rsidR="00B65DE4" w:rsidRDefault="00B65DE4" w:rsidP="00B65DE4">
      <w:pPr>
        <w:tabs>
          <w:tab w:val="left" w:pos="709"/>
          <w:tab w:val="left" w:pos="851"/>
          <w:tab w:val="left" w:pos="1134"/>
        </w:tabs>
        <w:ind w:left="-284" w:firstLine="567"/>
        <w:jc w:val="center"/>
        <w:outlineLvl w:val="0"/>
        <w:rPr>
          <w:b/>
          <w:sz w:val="24"/>
          <w:szCs w:val="24"/>
        </w:rPr>
      </w:pPr>
    </w:p>
    <w:p w:rsidR="00B65DE4" w:rsidRDefault="00B65DE4" w:rsidP="00B65DE4">
      <w:pPr>
        <w:tabs>
          <w:tab w:val="left" w:pos="709"/>
          <w:tab w:val="left" w:pos="851"/>
          <w:tab w:val="left" w:pos="1134"/>
        </w:tabs>
        <w:ind w:left="-284" w:firstLine="567"/>
        <w:jc w:val="center"/>
        <w:outlineLvl w:val="0"/>
        <w:rPr>
          <w:b/>
          <w:sz w:val="24"/>
          <w:szCs w:val="24"/>
        </w:rPr>
      </w:pPr>
    </w:p>
    <w:p w:rsidR="00163D09" w:rsidRDefault="005E1E95" w:rsidP="00B65DE4">
      <w:pPr>
        <w:tabs>
          <w:tab w:val="left" w:pos="709"/>
          <w:tab w:val="left" w:pos="851"/>
          <w:tab w:val="left" w:pos="1134"/>
        </w:tabs>
        <w:ind w:left="-284" w:firstLine="567"/>
        <w:jc w:val="center"/>
        <w:outlineLvl w:val="0"/>
        <w:rPr>
          <w:rFonts w:ascii="Times New Roman" w:hAnsi="Times New Roman"/>
          <w:sz w:val="24"/>
          <w:szCs w:val="24"/>
        </w:rPr>
      </w:pPr>
      <w:r w:rsidRPr="005E1E95">
        <w:rPr>
          <w:rFonts w:ascii="Times New Roman" w:hAnsi="Times New Roman"/>
          <w:sz w:val="24"/>
          <w:szCs w:val="24"/>
        </w:rPr>
        <w:t xml:space="preserve">                </w:t>
      </w: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163D09" w:rsidRDefault="00163D09" w:rsidP="00B65DE4">
      <w:pPr>
        <w:tabs>
          <w:tab w:val="left" w:pos="709"/>
          <w:tab w:val="left" w:pos="851"/>
          <w:tab w:val="left" w:pos="1134"/>
        </w:tabs>
        <w:ind w:left="-284" w:firstLine="567"/>
        <w:jc w:val="center"/>
        <w:outlineLvl w:val="0"/>
        <w:rPr>
          <w:rFonts w:ascii="Times New Roman" w:hAnsi="Times New Roman"/>
          <w:sz w:val="24"/>
          <w:szCs w:val="24"/>
        </w:rPr>
      </w:pPr>
    </w:p>
    <w:p w:rsidR="00B65DE4" w:rsidRDefault="0092156D" w:rsidP="0039749D">
      <w:pPr>
        <w:tabs>
          <w:tab w:val="left" w:pos="709"/>
          <w:tab w:val="left" w:pos="851"/>
          <w:tab w:val="left" w:pos="1134"/>
        </w:tabs>
        <w:ind w:left="2160"/>
        <w:jc w:val="center"/>
        <w:outlineLvl w:val="0"/>
        <w:rPr>
          <w:rFonts w:ascii="Times New Roman" w:hAnsi="Times New Roman"/>
          <w:sz w:val="24"/>
          <w:szCs w:val="24"/>
        </w:rPr>
      </w:pPr>
      <w:r>
        <w:rPr>
          <w:rFonts w:ascii="Times New Roman" w:hAnsi="Times New Roman"/>
          <w:sz w:val="24"/>
          <w:szCs w:val="24"/>
        </w:rPr>
        <w:t xml:space="preserve">                                                            </w:t>
      </w:r>
      <w:r w:rsidR="005E1E95" w:rsidRPr="005E1E95">
        <w:rPr>
          <w:rFonts w:ascii="Times New Roman" w:hAnsi="Times New Roman"/>
          <w:sz w:val="24"/>
          <w:szCs w:val="24"/>
        </w:rPr>
        <w:t xml:space="preserve">3 priedas </w:t>
      </w:r>
    </w:p>
    <w:p w:rsidR="0092156D" w:rsidRPr="005E1E95" w:rsidRDefault="0092156D" w:rsidP="0039749D">
      <w:pPr>
        <w:tabs>
          <w:tab w:val="left" w:pos="709"/>
          <w:tab w:val="left" w:pos="851"/>
          <w:tab w:val="left" w:pos="1134"/>
        </w:tabs>
        <w:ind w:left="2160"/>
        <w:jc w:val="center"/>
        <w:outlineLvl w:val="0"/>
        <w:rPr>
          <w:rFonts w:ascii="Times New Roman" w:hAnsi="Times New Roman"/>
          <w:sz w:val="24"/>
          <w:szCs w:val="24"/>
        </w:rPr>
      </w:pPr>
    </w:p>
    <w:p w:rsidR="00B65DE4" w:rsidRPr="005E1E95" w:rsidRDefault="00FC21A4" w:rsidP="00B65DE4">
      <w:pPr>
        <w:tabs>
          <w:tab w:val="left" w:pos="709"/>
          <w:tab w:val="left" w:pos="851"/>
          <w:tab w:val="left" w:pos="1134"/>
        </w:tabs>
        <w:ind w:left="-284" w:firstLine="567"/>
        <w:jc w:val="center"/>
        <w:outlineLvl w:val="0"/>
        <w:rPr>
          <w:rFonts w:ascii="Times New Roman" w:hAnsi="Times New Roman"/>
          <w:b/>
          <w:sz w:val="24"/>
          <w:szCs w:val="24"/>
        </w:rPr>
      </w:pPr>
      <w:r>
        <w:rPr>
          <w:rFonts w:ascii="Times New Roman" w:hAnsi="Times New Roman"/>
          <w:b/>
          <w:caps/>
          <w:sz w:val="24"/>
          <w:szCs w:val="24"/>
        </w:rPr>
        <w:t xml:space="preserve">PASLAuGŲ TEIKIMO </w:t>
      </w:r>
      <w:r w:rsidR="00EF1970">
        <w:rPr>
          <w:rFonts w:ascii="Times New Roman" w:hAnsi="Times New Roman"/>
          <w:b/>
          <w:caps/>
          <w:sz w:val="24"/>
          <w:szCs w:val="24"/>
        </w:rPr>
        <w:t xml:space="preserve"> </w:t>
      </w:r>
      <w:r w:rsidR="00B65DE4" w:rsidRPr="005E1E95">
        <w:rPr>
          <w:rFonts w:ascii="Times New Roman" w:hAnsi="Times New Roman"/>
          <w:b/>
          <w:sz w:val="24"/>
          <w:szCs w:val="24"/>
        </w:rPr>
        <w:t xml:space="preserve">SUTARTIES </w:t>
      </w:r>
      <w:r>
        <w:rPr>
          <w:rFonts w:ascii="Times New Roman" w:hAnsi="Times New Roman"/>
          <w:b/>
          <w:sz w:val="24"/>
          <w:szCs w:val="24"/>
        </w:rPr>
        <w:t xml:space="preserve"> </w:t>
      </w:r>
      <w:r w:rsidR="00B65DE4" w:rsidRPr="005E1E95">
        <w:rPr>
          <w:rFonts w:ascii="Times New Roman" w:hAnsi="Times New Roman"/>
          <w:b/>
          <w:sz w:val="24"/>
          <w:szCs w:val="24"/>
        </w:rPr>
        <w:t>PROJEKTAS</w:t>
      </w:r>
    </w:p>
    <w:p w:rsidR="00B65DE4" w:rsidRPr="005E1E95" w:rsidRDefault="00B65DE4" w:rsidP="00B65DE4">
      <w:pPr>
        <w:tabs>
          <w:tab w:val="left" w:pos="709"/>
          <w:tab w:val="left" w:pos="851"/>
          <w:tab w:val="left" w:pos="1134"/>
        </w:tabs>
        <w:ind w:left="-284" w:firstLine="567"/>
        <w:jc w:val="center"/>
        <w:rPr>
          <w:rFonts w:ascii="Times New Roman" w:hAnsi="Times New Roman"/>
          <w:sz w:val="24"/>
          <w:szCs w:val="24"/>
        </w:rPr>
      </w:pPr>
    </w:p>
    <w:p w:rsidR="00B65DE4" w:rsidRPr="005E1E95" w:rsidRDefault="00B65DE4" w:rsidP="00B65DE4">
      <w:pPr>
        <w:tabs>
          <w:tab w:val="left" w:pos="110"/>
          <w:tab w:val="left" w:pos="330"/>
          <w:tab w:val="left" w:pos="440"/>
          <w:tab w:val="left" w:pos="550"/>
          <w:tab w:val="left" w:pos="851"/>
          <w:tab w:val="left" w:pos="1134"/>
        </w:tabs>
        <w:suppressAutoHyphens/>
        <w:ind w:left="-284" w:firstLine="567"/>
        <w:jc w:val="center"/>
        <w:rPr>
          <w:rFonts w:ascii="Times New Roman" w:hAnsi="Times New Roman"/>
          <w:sz w:val="24"/>
          <w:szCs w:val="24"/>
        </w:rPr>
      </w:pPr>
      <w:r w:rsidRPr="005E1E95">
        <w:rPr>
          <w:rFonts w:ascii="Times New Roman" w:hAnsi="Times New Roman"/>
          <w:sz w:val="24"/>
          <w:szCs w:val="24"/>
        </w:rPr>
        <w:t>201   m. _________  ___ d. Nr. ________</w:t>
      </w:r>
    </w:p>
    <w:p w:rsidR="00B65DE4" w:rsidRDefault="00B65DE4" w:rsidP="00B65DE4">
      <w:pPr>
        <w:tabs>
          <w:tab w:val="left" w:pos="709"/>
          <w:tab w:val="left" w:pos="851"/>
          <w:tab w:val="left" w:pos="1134"/>
        </w:tabs>
        <w:ind w:left="-284" w:firstLine="567"/>
        <w:jc w:val="center"/>
        <w:rPr>
          <w:rFonts w:ascii="Times New Roman" w:hAnsi="Times New Roman"/>
          <w:b/>
          <w:sz w:val="24"/>
          <w:szCs w:val="24"/>
        </w:rPr>
      </w:pPr>
    </w:p>
    <w:p w:rsidR="00605E63" w:rsidRPr="005E1E95" w:rsidRDefault="00605E63" w:rsidP="00B65DE4">
      <w:pPr>
        <w:tabs>
          <w:tab w:val="left" w:pos="709"/>
          <w:tab w:val="left" w:pos="851"/>
          <w:tab w:val="left" w:pos="1134"/>
        </w:tabs>
        <w:ind w:left="-284" w:firstLine="567"/>
        <w:jc w:val="center"/>
        <w:rPr>
          <w:rFonts w:ascii="Times New Roman" w:hAnsi="Times New Roman"/>
          <w:b/>
          <w:sz w:val="24"/>
          <w:szCs w:val="24"/>
        </w:rPr>
      </w:pPr>
    </w:p>
    <w:p w:rsidR="00B65DE4" w:rsidRDefault="00000323" w:rsidP="001B447D">
      <w:pPr>
        <w:tabs>
          <w:tab w:val="left" w:pos="709"/>
          <w:tab w:val="left" w:pos="851"/>
          <w:tab w:val="left" w:pos="1134"/>
        </w:tabs>
        <w:ind w:firstLine="709"/>
        <w:jc w:val="both"/>
        <w:rPr>
          <w:rFonts w:ascii="Times New Roman" w:hAnsi="Times New Roman"/>
          <w:sz w:val="24"/>
          <w:szCs w:val="24"/>
        </w:rPr>
      </w:pPr>
      <w:r>
        <w:rPr>
          <w:rFonts w:ascii="Times New Roman" w:hAnsi="Times New Roman"/>
          <w:b/>
          <w:sz w:val="24"/>
          <w:szCs w:val="24"/>
        </w:rPr>
        <w:t>U</w:t>
      </w:r>
      <w:r w:rsidR="00FC21A4">
        <w:rPr>
          <w:rFonts w:ascii="Times New Roman" w:hAnsi="Times New Roman"/>
          <w:b/>
          <w:sz w:val="24"/>
          <w:szCs w:val="24"/>
        </w:rPr>
        <w:t>ždaroji akcinė bendrovė</w:t>
      </w:r>
      <w:r w:rsidR="00B65DE4" w:rsidRPr="005E1E95">
        <w:rPr>
          <w:rFonts w:ascii="Times New Roman" w:hAnsi="Times New Roman"/>
          <w:b/>
          <w:sz w:val="24"/>
          <w:szCs w:val="24"/>
        </w:rPr>
        <w:t xml:space="preserve"> „Grinda“</w:t>
      </w:r>
      <w:r w:rsidR="00B65DE4" w:rsidRPr="005E1E95">
        <w:rPr>
          <w:rFonts w:ascii="Times New Roman" w:hAnsi="Times New Roman"/>
          <w:sz w:val="24"/>
          <w:szCs w:val="24"/>
        </w:rPr>
        <w:t xml:space="preserve">, įmonės kodas 120153047, </w:t>
      </w:r>
      <w:r w:rsidR="00B65DE4" w:rsidRPr="005E1E95">
        <w:rPr>
          <w:rFonts w:ascii="Times New Roman" w:hAnsi="Times New Roman"/>
          <w:i/>
          <w:sz w:val="24"/>
          <w:szCs w:val="24"/>
        </w:rPr>
        <w:t xml:space="preserve"> </w:t>
      </w:r>
      <w:r w:rsidR="00B65DE4" w:rsidRPr="005E1E95">
        <w:rPr>
          <w:rFonts w:ascii="Times New Roman" w:hAnsi="Times New Roman"/>
          <w:sz w:val="24"/>
          <w:szCs w:val="24"/>
        </w:rPr>
        <w:t xml:space="preserve">kurios registruota buveinė yra  Eigulių g. 32, Vilniuje, duomenys apie įmonę kaupiami ir saugomi Lietuvos Respublikos juridinių asmenų registre, atstovaujama direktoriaus </w:t>
      </w:r>
      <w:r w:rsidR="005E1E95">
        <w:rPr>
          <w:rFonts w:ascii="Times New Roman" w:hAnsi="Times New Roman"/>
          <w:sz w:val="24"/>
          <w:szCs w:val="24"/>
        </w:rPr>
        <w:t xml:space="preserve">Kęstučio </w:t>
      </w:r>
      <w:proofErr w:type="spellStart"/>
      <w:r w:rsidR="005E1E95">
        <w:rPr>
          <w:rFonts w:ascii="Times New Roman" w:hAnsi="Times New Roman"/>
          <w:sz w:val="24"/>
          <w:szCs w:val="24"/>
        </w:rPr>
        <w:t>Vaicekiūčio</w:t>
      </w:r>
      <w:proofErr w:type="spellEnd"/>
      <w:r w:rsidR="00B65DE4" w:rsidRPr="005E1E95">
        <w:rPr>
          <w:rFonts w:ascii="Times New Roman" w:hAnsi="Times New Roman"/>
          <w:sz w:val="24"/>
          <w:szCs w:val="24"/>
        </w:rPr>
        <w:t xml:space="preserve">, veikiančio pagal </w:t>
      </w:r>
      <w:r w:rsidR="00547872">
        <w:rPr>
          <w:rFonts w:ascii="Times New Roman" w:hAnsi="Times New Roman"/>
          <w:sz w:val="24"/>
          <w:szCs w:val="24"/>
        </w:rPr>
        <w:t xml:space="preserve">uždarosios akcinės </w:t>
      </w:r>
      <w:r w:rsidR="00B65DE4" w:rsidRPr="005E1E95">
        <w:rPr>
          <w:rFonts w:ascii="Times New Roman" w:hAnsi="Times New Roman"/>
          <w:sz w:val="24"/>
          <w:szCs w:val="24"/>
        </w:rPr>
        <w:t>bendrovės</w:t>
      </w:r>
      <w:r w:rsidR="00547872">
        <w:rPr>
          <w:rFonts w:ascii="Times New Roman" w:hAnsi="Times New Roman"/>
          <w:sz w:val="24"/>
          <w:szCs w:val="24"/>
        </w:rPr>
        <w:t xml:space="preserve"> „Grinda“</w:t>
      </w:r>
      <w:r w:rsidR="00B65DE4" w:rsidRPr="005E1E95">
        <w:rPr>
          <w:rFonts w:ascii="Times New Roman" w:hAnsi="Times New Roman"/>
          <w:sz w:val="24"/>
          <w:szCs w:val="24"/>
        </w:rPr>
        <w:t xml:space="preserve"> įstatus, (toliau – </w:t>
      </w:r>
      <w:r w:rsidR="000F7743">
        <w:rPr>
          <w:rFonts w:ascii="Times New Roman" w:hAnsi="Times New Roman"/>
          <w:sz w:val="24"/>
          <w:szCs w:val="24"/>
        </w:rPr>
        <w:t>Klientas</w:t>
      </w:r>
      <w:r w:rsidR="007177D2">
        <w:rPr>
          <w:rFonts w:ascii="Times New Roman" w:hAnsi="Times New Roman"/>
          <w:sz w:val="24"/>
          <w:szCs w:val="24"/>
        </w:rPr>
        <w:t>)</w:t>
      </w:r>
      <w:r w:rsidR="00B65DE4" w:rsidRPr="005E1E95">
        <w:rPr>
          <w:rFonts w:ascii="Times New Roman" w:hAnsi="Times New Roman"/>
          <w:sz w:val="24"/>
          <w:szCs w:val="24"/>
        </w:rPr>
        <w:t xml:space="preserve">, ir ....................................................., juridinio asmens kodas </w:t>
      </w:r>
      <w:r w:rsidR="00B65DE4" w:rsidRPr="005E1E95">
        <w:rPr>
          <w:rFonts w:ascii="Times New Roman" w:hAnsi="Times New Roman"/>
          <w:i/>
          <w:sz w:val="24"/>
          <w:szCs w:val="24"/>
        </w:rPr>
        <w:t>(nurodomas kodas)</w:t>
      </w:r>
      <w:r w:rsidR="00B65DE4" w:rsidRPr="005E1E95">
        <w:rPr>
          <w:rFonts w:ascii="Times New Roman" w:hAnsi="Times New Roman"/>
          <w:sz w:val="24"/>
          <w:szCs w:val="24"/>
        </w:rPr>
        <w:t xml:space="preserve">, kurio registruota buveinė yra </w:t>
      </w:r>
      <w:r w:rsidR="00B65DE4" w:rsidRPr="005E1E95">
        <w:rPr>
          <w:rFonts w:ascii="Times New Roman" w:hAnsi="Times New Roman"/>
          <w:i/>
          <w:sz w:val="24"/>
          <w:szCs w:val="24"/>
        </w:rPr>
        <w:t>(adresas)</w:t>
      </w:r>
      <w:r w:rsidR="00B65DE4" w:rsidRPr="005E1E95">
        <w:rPr>
          <w:rFonts w:ascii="Times New Roman" w:hAnsi="Times New Roman"/>
          <w:sz w:val="24"/>
          <w:szCs w:val="24"/>
        </w:rPr>
        <w:t xml:space="preserve">, duomenys apie įmonę kaupiami ir saugomi Lietuvos Respublikos juridinių asmenų registre, atstovaujama </w:t>
      </w:r>
      <w:r w:rsidR="00B65DE4" w:rsidRPr="005E1E95">
        <w:rPr>
          <w:rFonts w:ascii="Times New Roman" w:hAnsi="Times New Roman"/>
          <w:i/>
          <w:sz w:val="24"/>
          <w:szCs w:val="24"/>
        </w:rPr>
        <w:t>(pareigos, vardas, pavardė)</w:t>
      </w:r>
      <w:r w:rsidR="00B65DE4" w:rsidRPr="005E1E95">
        <w:rPr>
          <w:rFonts w:ascii="Times New Roman" w:hAnsi="Times New Roman"/>
          <w:sz w:val="24"/>
          <w:szCs w:val="24"/>
        </w:rPr>
        <w:t>, veikiančio (–</w:t>
      </w:r>
      <w:proofErr w:type="spellStart"/>
      <w:r w:rsidR="00B65DE4" w:rsidRPr="005E1E95">
        <w:rPr>
          <w:rFonts w:ascii="Times New Roman" w:hAnsi="Times New Roman"/>
          <w:sz w:val="24"/>
          <w:szCs w:val="24"/>
        </w:rPr>
        <w:t>ios</w:t>
      </w:r>
      <w:proofErr w:type="spellEnd"/>
      <w:r w:rsidR="00B65DE4" w:rsidRPr="005E1E95">
        <w:rPr>
          <w:rFonts w:ascii="Times New Roman" w:hAnsi="Times New Roman"/>
          <w:sz w:val="24"/>
          <w:szCs w:val="24"/>
        </w:rPr>
        <w:t xml:space="preserve">) pagal </w:t>
      </w:r>
      <w:r w:rsidR="00B65DE4" w:rsidRPr="005E1E95">
        <w:rPr>
          <w:rFonts w:ascii="Times New Roman" w:hAnsi="Times New Roman"/>
          <w:i/>
          <w:sz w:val="24"/>
          <w:szCs w:val="24"/>
        </w:rPr>
        <w:t>(dokumentas, kurio pagrindu veikia asmuo)</w:t>
      </w:r>
      <w:r w:rsidR="00B65DE4" w:rsidRPr="005E1E95">
        <w:rPr>
          <w:rFonts w:ascii="Times New Roman" w:hAnsi="Times New Roman"/>
          <w:sz w:val="24"/>
          <w:szCs w:val="24"/>
        </w:rPr>
        <w:t xml:space="preserve"> (toliau – </w:t>
      </w:r>
      <w:r w:rsidR="000F7743">
        <w:rPr>
          <w:rFonts w:ascii="Times New Roman" w:hAnsi="Times New Roman"/>
          <w:sz w:val="24"/>
          <w:szCs w:val="24"/>
        </w:rPr>
        <w:t>Paslaugų teikėjas</w:t>
      </w:r>
      <w:r w:rsidR="00547872" w:rsidRPr="005E1E95">
        <w:rPr>
          <w:rFonts w:ascii="Times New Roman" w:hAnsi="Times New Roman"/>
          <w:sz w:val="24"/>
          <w:szCs w:val="24"/>
        </w:rPr>
        <w:t>)</w:t>
      </w:r>
      <w:r w:rsidR="00B65DE4" w:rsidRPr="005E1E95">
        <w:rPr>
          <w:rFonts w:ascii="Times New Roman" w:hAnsi="Times New Roman"/>
          <w:sz w:val="24"/>
          <w:szCs w:val="24"/>
        </w:rPr>
        <w:t xml:space="preserve">, toliau kartu vadinamos Šalimis, o kiekviena atskirai – Šalimi, vadovaudamiesi </w:t>
      </w:r>
      <w:r w:rsidR="002935FB">
        <w:rPr>
          <w:rFonts w:ascii="Times New Roman" w:hAnsi="Times New Roman"/>
          <w:sz w:val="24"/>
          <w:szCs w:val="24"/>
        </w:rPr>
        <w:t xml:space="preserve">supaprastinto </w:t>
      </w:r>
      <w:r w:rsidR="005E1E95">
        <w:rPr>
          <w:rFonts w:ascii="Times New Roman" w:hAnsi="Times New Roman"/>
          <w:sz w:val="24"/>
          <w:szCs w:val="24"/>
        </w:rPr>
        <w:t xml:space="preserve"> mažos vertės pirkimo</w:t>
      </w:r>
      <w:r w:rsidR="00B65DE4" w:rsidRPr="005E1E95">
        <w:rPr>
          <w:rFonts w:ascii="Times New Roman" w:hAnsi="Times New Roman"/>
          <w:sz w:val="24"/>
          <w:szCs w:val="24"/>
        </w:rPr>
        <w:t xml:space="preserve"> konkurso  sąlygomis ir pasiūlymu (pirkimo Nr.    ),  sudarė šią viešojo </w:t>
      </w:r>
      <w:r w:rsidR="009D64EE">
        <w:rPr>
          <w:rFonts w:ascii="Times New Roman" w:hAnsi="Times New Roman"/>
          <w:sz w:val="24"/>
          <w:szCs w:val="24"/>
        </w:rPr>
        <w:t xml:space="preserve">fiksuoto įkainio </w:t>
      </w:r>
      <w:r w:rsidR="00547872">
        <w:rPr>
          <w:rFonts w:ascii="Times New Roman" w:hAnsi="Times New Roman"/>
          <w:sz w:val="24"/>
          <w:szCs w:val="24"/>
        </w:rPr>
        <w:t>paslaugų teikimo</w:t>
      </w:r>
      <w:r w:rsidR="00B65DE4" w:rsidRPr="005E1E95">
        <w:rPr>
          <w:rFonts w:ascii="Times New Roman" w:hAnsi="Times New Roman"/>
          <w:sz w:val="24"/>
          <w:szCs w:val="24"/>
        </w:rPr>
        <w:t xml:space="preserve"> sutartį, toliau vadinamą Sutartimi, ir susitarė dėl toliau išvardytų sąlygų:</w:t>
      </w:r>
    </w:p>
    <w:p w:rsidR="007177D2" w:rsidRPr="001A47FC" w:rsidRDefault="007177D2" w:rsidP="00605E63">
      <w:pPr>
        <w:pStyle w:val="Stilius5"/>
        <w:spacing w:after="120" w:line="240" w:lineRule="auto"/>
        <w:jc w:val="left"/>
        <w:outlineLvl w:val="0"/>
        <w:rPr>
          <w:szCs w:val="24"/>
          <w:highlight w:val="cyan"/>
        </w:rPr>
      </w:pPr>
      <w:r w:rsidRPr="001A47FC">
        <w:rPr>
          <w:sz w:val="24"/>
          <w:szCs w:val="24"/>
          <w:lang w:val="lt-LT"/>
        </w:rPr>
        <w:tab/>
      </w:r>
      <w:r w:rsidRPr="001A47FC">
        <w:rPr>
          <w:sz w:val="24"/>
          <w:szCs w:val="24"/>
          <w:lang w:val="lt-LT"/>
        </w:rPr>
        <w:tab/>
      </w:r>
      <w:r w:rsidRPr="001A47FC">
        <w:rPr>
          <w:sz w:val="24"/>
          <w:szCs w:val="24"/>
          <w:lang w:val="lt-LT"/>
        </w:rPr>
        <w:tab/>
      </w:r>
      <w:r w:rsidRPr="001A47FC">
        <w:rPr>
          <w:sz w:val="24"/>
          <w:szCs w:val="24"/>
          <w:lang w:val="lt-LT"/>
        </w:rPr>
        <w:tab/>
      </w:r>
      <w:r w:rsidRPr="001A47FC">
        <w:rPr>
          <w:sz w:val="24"/>
          <w:szCs w:val="24"/>
          <w:lang w:val="lt-LT"/>
        </w:rPr>
        <w:tab/>
      </w:r>
      <w:r w:rsidRPr="001A47FC">
        <w:rPr>
          <w:sz w:val="24"/>
          <w:szCs w:val="24"/>
          <w:lang w:val="lt-LT"/>
        </w:rPr>
        <w:tab/>
      </w:r>
      <w:r w:rsidRPr="001A47FC">
        <w:rPr>
          <w:sz w:val="24"/>
          <w:szCs w:val="24"/>
          <w:lang w:val="lt-LT"/>
        </w:rPr>
        <w:tab/>
      </w:r>
      <w:r w:rsidRPr="001A47FC">
        <w:rPr>
          <w:sz w:val="24"/>
          <w:szCs w:val="24"/>
          <w:lang w:val="lt-LT"/>
        </w:rPr>
        <w:tab/>
      </w:r>
      <w:r w:rsidRPr="001A47FC">
        <w:rPr>
          <w:sz w:val="24"/>
          <w:szCs w:val="24"/>
          <w:lang w:val="lt-LT"/>
        </w:rPr>
        <w:tab/>
      </w:r>
      <w:r w:rsidRPr="001A47FC">
        <w:rPr>
          <w:sz w:val="24"/>
          <w:szCs w:val="24"/>
          <w:lang w:val="lt-LT"/>
        </w:rPr>
        <w:tab/>
      </w:r>
    </w:p>
    <w:p w:rsidR="007177D2" w:rsidRPr="001E22F0" w:rsidRDefault="007177D2" w:rsidP="001E22F0">
      <w:pPr>
        <w:pStyle w:val="Antrat1"/>
        <w:tabs>
          <w:tab w:val="left" w:pos="0"/>
          <w:tab w:val="left" w:pos="1298"/>
        </w:tabs>
        <w:suppressAutoHyphens/>
        <w:spacing w:before="0"/>
        <w:ind w:right="15"/>
        <w:jc w:val="center"/>
        <w:rPr>
          <w:rFonts w:ascii="Times New Roman" w:eastAsia="Calibri" w:hAnsi="Times New Roman" w:cs="Times New Roman"/>
          <w:b/>
          <w:color w:val="auto"/>
          <w:sz w:val="24"/>
          <w:szCs w:val="24"/>
        </w:rPr>
      </w:pPr>
      <w:r w:rsidRPr="001E22F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E22F0">
        <w:rPr>
          <w:rFonts w:ascii="Times New Roman" w:eastAsia="Calibri"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22F0">
        <w:rPr>
          <w:rFonts w:ascii="Times New Roman" w:eastAsia="Calibri" w:hAnsi="Times New Roman" w:cs="Times New Roman"/>
          <w:b/>
          <w:color w:val="auto"/>
          <w:sz w:val="24"/>
          <w:szCs w:val="24"/>
        </w:rPr>
        <w:t>SUTARTIES OBJEKTAS</w:t>
      </w:r>
    </w:p>
    <w:p w:rsidR="007177D2" w:rsidRPr="001E22F0" w:rsidRDefault="007177D2" w:rsidP="007177D2">
      <w:pPr>
        <w:ind w:firstLine="709"/>
        <w:rPr>
          <w:rFonts w:ascii="Times New Roman" w:hAnsi="Times New Roman"/>
          <w:sz w:val="24"/>
          <w:szCs w:val="24"/>
        </w:rPr>
      </w:pPr>
    </w:p>
    <w:p w:rsidR="007177D2" w:rsidRPr="00C36F6D" w:rsidRDefault="007177D2" w:rsidP="007177D2">
      <w:pPr>
        <w:ind w:firstLine="709"/>
        <w:jc w:val="both"/>
        <w:rPr>
          <w:rFonts w:ascii="Times New Roman" w:hAnsi="Times New Roman"/>
          <w:sz w:val="24"/>
          <w:szCs w:val="24"/>
        </w:rPr>
      </w:pPr>
      <w:r w:rsidRPr="001E22F0">
        <w:rPr>
          <w:rFonts w:ascii="Times New Roman" w:hAnsi="Times New Roman"/>
          <w:sz w:val="24"/>
          <w:szCs w:val="24"/>
        </w:rPr>
        <w:t xml:space="preserve">1.1. Sutartyje nustatytomis sąlygomis </w:t>
      </w:r>
      <w:r w:rsidR="000F7743">
        <w:rPr>
          <w:rFonts w:ascii="Times New Roman" w:hAnsi="Times New Roman"/>
          <w:sz w:val="24"/>
          <w:szCs w:val="24"/>
        </w:rPr>
        <w:t xml:space="preserve">Paslaugų teikėjas </w:t>
      </w:r>
      <w:r w:rsidR="00BC3862">
        <w:rPr>
          <w:rFonts w:ascii="Times New Roman" w:hAnsi="Times New Roman"/>
          <w:sz w:val="24"/>
          <w:szCs w:val="24"/>
        </w:rPr>
        <w:t xml:space="preserve">suteikia </w:t>
      </w:r>
      <w:r w:rsidR="000F7743">
        <w:rPr>
          <w:rFonts w:ascii="Times New Roman" w:hAnsi="Times New Roman"/>
          <w:sz w:val="24"/>
          <w:szCs w:val="24"/>
        </w:rPr>
        <w:t>Klient</w:t>
      </w:r>
      <w:r w:rsidR="00547872">
        <w:rPr>
          <w:rFonts w:ascii="Times New Roman" w:hAnsi="Times New Roman"/>
          <w:sz w:val="24"/>
          <w:szCs w:val="24"/>
        </w:rPr>
        <w:t xml:space="preserve">o </w:t>
      </w:r>
      <w:r w:rsidR="00D40C5F" w:rsidRPr="00C36F6D">
        <w:rPr>
          <w:rFonts w:ascii="Times New Roman" w:hAnsi="Times New Roman"/>
          <w:sz w:val="24"/>
          <w:szCs w:val="24"/>
        </w:rPr>
        <w:t xml:space="preserve">darbuotojų </w:t>
      </w:r>
      <w:r w:rsidR="00547872" w:rsidRPr="00C36F6D">
        <w:rPr>
          <w:rFonts w:ascii="Times New Roman" w:hAnsi="Times New Roman"/>
          <w:sz w:val="24"/>
          <w:szCs w:val="24"/>
        </w:rPr>
        <w:t>privalomo sveikatos patikrinimo paslaug</w:t>
      </w:r>
      <w:r w:rsidR="00851732">
        <w:rPr>
          <w:rFonts w:ascii="Times New Roman" w:hAnsi="Times New Roman"/>
          <w:sz w:val="24"/>
          <w:szCs w:val="24"/>
        </w:rPr>
        <w:t>as</w:t>
      </w:r>
      <w:r w:rsidR="00547872" w:rsidRPr="00C36F6D">
        <w:rPr>
          <w:rFonts w:ascii="Times New Roman" w:hAnsi="Times New Roman"/>
          <w:sz w:val="24"/>
          <w:szCs w:val="24"/>
        </w:rPr>
        <w:t xml:space="preserve"> pagal pridedamą techninę specifikaciją</w:t>
      </w:r>
      <w:r w:rsidRPr="00C36F6D">
        <w:rPr>
          <w:rFonts w:ascii="Times New Roman" w:hAnsi="Times New Roman"/>
          <w:sz w:val="24"/>
          <w:szCs w:val="24"/>
        </w:rPr>
        <w:t xml:space="preserve"> (toliau – </w:t>
      </w:r>
      <w:r w:rsidR="00D40C5F" w:rsidRPr="00C36F6D">
        <w:rPr>
          <w:rFonts w:ascii="Times New Roman" w:hAnsi="Times New Roman"/>
          <w:sz w:val="24"/>
          <w:szCs w:val="24"/>
        </w:rPr>
        <w:t>Paslaugos</w:t>
      </w:r>
      <w:r w:rsidRPr="00C36F6D">
        <w:rPr>
          <w:rFonts w:ascii="Times New Roman" w:hAnsi="Times New Roman"/>
          <w:sz w:val="24"/>
          <w:szCs w:val="24"/>
        </w:rPr>
        <w:t xml:space="preserve">) Sutartyje nustatytomis sąlygomis, terminais ir tvarka. </w:t>
      </w:r>
    </w:p>
    <w:p w:rsidR="007177D2" w:rsidRDefault="007177D2" w:rsidP="007177D2">
      <w:pPr>
        <w:ind w:firstLine="709"/>
        <w:jc w:val="both"/>
        <w:rPr>
          <w:rFonts w:ascii="Times New Roman" w:hAnsi="Times New Roman"/>
          <w:sz w:val="24"/>
          <w:szCs w:val="24"/>
        </w:rPr>
      </w:pPr>
      <w:r w:rsidRPr="001E22F0">
        <w:rPr>
          <w:rFonts w:ascii="Times New Roman" w:hAnsi="Times New Roman"/>
          <w:sz w:val="24"/>
          <w:szCs w:val="24"/>
        </w:rPr>
        <w:t>1.2</w:t>
      </w:r>
      <w:r w:rsidR="0007295E">
        <w:rPr>
          <w:rFonts w:ascii="Times New Roman" w:hAnsi="Times New Roman"/>
          <w:sz w:val="24"/>
          <w:szCs w:val="24"/>
        </w:rPr>
        <w:t>. Orientacinis darbuotojų skaičius, kuriems turi būti</w:t>
      </w:r>
      <w:r w:rsidR="00605E63">
        <w:rPr>
          <w:rFonts w:ascii="Times New Roman" w:hAnsi="Times New Roman"/>
          <w:sz w:val="24"/>
          <w:szCs w:val="24"/>
        </w:rPr>
        <w:t xml:space="preserve"> </w:t>
      </w:r>
      <w:r w:rsidR="0007295E">
        <w:rPr>
          <w:rFonts w:ascii="Times New Roman" w:hAnsi="Times New Roman"/>
          <w:sz w:val="24"/>
          <w:szCs w:val="24"/>
        </w:rPr>
        <w:t xml:space="preserve">atliktas </w:t>
      </w:r>
      <w:r w:rsidR="0007295E" w:rsidRPr="0068231D">
        <w:rPr>
          <w:rFonts w:ascii="Times New Roman" w:hAnsi="Times New Roman"/>
          <w:sz w:val="24"/>
          <w:szCs w:val="24"/>
        </w:rPr>
        <w:t>privalomo sveikatos patikrinimas</w:t>
      </w:r>
      <w:r w:rsidR="0007295E">
        <w:rPr>
          <w:rFonts w:ascii="Times New Roman" w:hAnsi="Times New Roman"/>
          <w:sz w:val="24"/>
          <w:szCs w:val="24"/>
        </w:rPr>
        <w:t xml:space="preserve"> </w:t>
      </w:r>
      <w:r w:rsidR="0068231D">
        <w:rPr>
          <w:rFonts w:ascii="Times New Roman" w:hAnsi="Times New Roman"/>
          <w:sz w:val="24"/>
          <w:szCs w:val="24"/>
        </w:rPr>
        <w:t>(</w:t>
      </w:r>
      <w:r w:rsidR="0007295E">
        <w:rPr>
          <w:rFonts w:ascii="Times New Roman" w:hAnsi="Times New Roman"/>
          <w:sz w:val="24"/>
          <w:szCs w:val="24"/>
        </w:rPr>
        <w:t>per 36 mėnesius</w:t>
      </w:r>
      <w:r w:rsidR="0068231D">
        <w:rPr>
          <w:rFonts w:ascii="Times New Roman" w:hAnsi="Times New Roman"/>
          <w:sz w:val="24"/>
          <w:szCs w:val="24"/>
        </w:rPr>
        <w:t>)</w:t>
      </w:r>
      <w:r w:rsidR="0007295E">
        <w:rPr>
          <w:rFonts w:ascii="Times New Roman" w:hAnsi="Times New Roman"/>
          <w:sz w:val="24"/>
          <w:szCs w:val="24"/>
        </w:rPr>
        <w:t xml:space="preserve"> –</w:t>
      </w:r>
      <w:r w:rsidR="00851732">
        <w:rPr>
          <w:rFonts w:ascii="Times New Roman" w:hAnsi="Times New Roman"/>
          <w:sz w:val="24"/>
          <w:szCs w:val="24"/>
        </w:rPr>
        <w:t xml:space="preserve"> </w:t>
      </w:r>
      <w:r w:rsidR="00851732" w:rsidRPr="005950D8">
        <w:rPr>
          <w:rFonts w:ascii="Times New Roman" w:hAnsi="Times New Roman"/>
          <w:sz w:val="24"/>
          <w:szCs w:val="24"/>
        </w:rPr>
        <w:t>900</w:t>
      </w:r>
      <w:r w:rsidR="00851732">
        <w:rPr>
          <w:rFonts w:ascii="Times New Roman" w:hAnsi="Times New Roman"/>
          <w:sz w:val="24"/>
          <w:szCs w:val="24"/>
        </w:rPr>
        <w:t xml:space="preserve"> </w:t>
      </w:r>
      <w:r w:rsidR="00851732" w:rsidRPr="007115A7">
        <w:rPr>
          <w:rFonts w:ascii="Times New Roman" w:hAnsi="Times New Roman"/>
          <w:i/>
          <w:sz w:val="24"/>
          <w:szCs w:val="24"/>
        </w:rPr>
        <w:t>(devyni</w:t>
      </w:r>
      <w:r w:rsidR="00851732">
        <w:rPr>
          <w:rFonts w:ascii="Times New Roman" w:hAnsi="Times New Roman"/>
          <w:i/>
          <w:sz w:val="24"/>
          <w:szCs w:val="24"/>
        </w:rPr>
        <w:t xml:space="preserve"> </w:t>
      </w:r>
      <w:r w:rsidR="00851732" w:rsidRPr="007115A7">
        <w:rPr>
          <w:rFonts w:ascii="Times New Roman" w:hAnsi="Times New Roman"/>
          <w:i/>
          <w:sz w:val="24"/>
          <w:szCs w:val="24"/>
        </w:rPr>
        <w:t>šimt</w:t>
      </w:r>
      <w:r w:rsidR="00851732">
        <w:rPr>
          <w:rFonts w:ascii="Times New Roman" w:hAnsi="Times New Roman"/>
          <w:i/>
          <w:sz w:val="24"/>
          <w:szCs w:val="24"/>
        </w:rPr>
        <w:t>ai</w:t>
      </w:r>
      <w:r w:rsidR="00851732" w:rsidRPr="007115A7">
        <w:rPr>
          <w:rFonts w:ascii="Times New Roman" w:hAnsi="Times New Roman"/>
          <w:i/>
          <w:sz w:val="24"/>
          <w:szCs w:val="24"/>
        </w:rPr>
        <w:t>)</w:t>
      </w:r>
      <w:r w:rsidR="00851732">
        <w:rPr>
          <w:rFonts w:ascii="Times New Roman" w:hAnsi="Times New Roman"/>
          <w:spacing w:val="6"/>
          <w:sz w:val="24"/>
          <w:szCs w:val="24"/>
        </w:rPr>
        <w:t>, iš jų 450 (</w:t>
      </w:r>
      <w:r w:rsidR="00851732" w:rsidRPr="007115A7">
        <w:rPr>
          <w:rFonts w:ascii="Times New Roman" w:hAnsi="Times New Roman"/>
          <w:i/>
          <w:spacing w:val="6"/>
          <w:sz w:val="24"/>
          <w:szCs w:val="24"/>
        </w:rPr>
        <w:t>keturiems šimtams penkiasdešimt</w:t>
      </w:r>
      <w:r w:rsidR="00851732">
        <w:rPr>
          <w:rFonts w:ascii="Times New Roman" w:hAnsi="Times New Roman"/>
          <w:spacing w:val="6"/>
          <w:sz w:val="24"/>
          <w:szCs w:val="24"/>
        </w:rPr>
        <w:t xml:space="preserve">) darbuotojams </w:t>
      </w:r>
      <w:r w:rsidR="00605E63">
        <w:rPr>
          <w:rFonts w:ascii="Times New Roman" w:hAnsi="Times New Roman"/>
          <w:spacing w:val="6"/>
          <w:sz w:val="24"/>
          <w:szCs w:val="24"/>
        </w:rPr>
        <w:t>turi būti atlikta</w:t>
      </w:r>
      <w:r w:rsidR="00851732">
        <w:rPr>
          <w:rFonts w:ascii="Times New Roman" w:hAnsi="Times New Roman"/>
          <w:spacing w:val="6"/>
          <w:sz w:val="24"/>
          <w:szCs w:val="24"/>
        </w:rPr>
        <w:t xml:space="preserve"> plaučių rentgenogram</w:t>
      </w:r>
      <w:r w:rsidR="00BC6A5B">
        <w:rPr>
          <w:rFonts w:ascii="Times New Roman" w:hAnsi="Times New Roman"/>
          <w:spacing w:val="6"/>
          <w:sz w:val="24"/>
          <w:szCs w:val="24"/>
        </w:rPr>
        <w:t>a</w:t>
      </w:r>
      <w:r w:rsidR="00851732">
        <w:rPr>
          <w:rFonts w:ascii="Times New Roman" w:hAnsi="Times New Roman"/>
          <w:spacing w:val="6"/>
          <w:sz w:val="24"/>
          <w:szCs w:val="24"/>
        </w:rPr>
        <w:t>.</w:t>
      </w:r>
    </w:p>
    <w:p w:rsidR="00A22F2F" w:rsidRPr="00125542" w:rsidRDefault="00A22F2F" w:rsidP="0068231D">
      <w:pPr>
        <w:pStyle w:val="Paprastasistekstas"/>
        <w:ind w:left="-284"/>
        <w:jc w:val="both"/>
        <w:rPr>
          <w:rFonts w:ascii="Times New Roman" w:hAnsi="Times New Roman"/>
          <w:b/>
          <w:color w:val="000000"/>
          <w:sz w:val="24"/>
          <w:szCs w:val="24"/>
        </w:rPr>
      </w:pPr>
      <w:r w:rsidRPr="00125542">
        <w:rPr>
          <w:rFonts w:ascii="Times New Roman" w:eastAsia="Times New Roman" w:hAnsi="Times New Roman"/>
          <w:color w:val="auto"/>
          <w:sz w:val="24"/>
          <w:szCs w:val="24"/>
          <w:lang w:val="lt-LT"/>
        </w:rPr>
        <w:t xml:space="preserve">       </w:t>
      </w:r>
    </w:p>
    <w:p w:rsidR="00A22F2F" w:rsidRPr="00576988" w:rsidRDefault="00A22F2F" w:rsidP="00A22F2F">
      <w:pPr>
        <w:tabs>
          <w:tab w:val="left" w:pos="709"/>
          <w:tab w:val="left" w:pos="851"/>
          <w:tab w:val="left" w:pos="1134"/>
        </w:tabs>
        <w:ind w:left="-284" w:firstLine="567"/>
        <w:jc w:val="center"/>
        <w:rPr>
          <w:rFonts w:ascii="Times New Roman" w:hAnsi="Times New Roman"/>
          <w:b/>
          <w:color w:val="000000"/>
          <w:sz w:val="24"/>
          <w:szCs w:val="24"/>
        </w:rPr>
      </w:pPr>
      <w:r>
        <w:rPr>
          <w:rFonts w:ascii="Times New Roman" w:hAnsi="Times New Roman"/>
          <w:b/>
          <w:color w:val="000000"/>
          <w:sz w:val="24"/>
          <w:szCs w:val="24"/>
        </w:rPr>
        <w:t>2</w:t>
      </w:r>
      <w:r w:rsidRPr="00576988">
        <w:rPr>
          <w:rFonts w:ascii="Times New Roman" w:hAnsi="Times New Roman"/>
          <w:b/>
          <w:color w:val="000000"/>
          <w:sz w:val="24"/>
          <w:szCs w:val="24"/>
        </w:rPr>
        <w:t>. SUTARTIES ŠALIŲ TEISĖS IR PAREIGOS</w:t>
      </w:r>
    </w:p>
    <w:p w:rsidR="00A22F2F" w:rsidRPr="00401988" w:rsidRDefault="00A22F2F" w:rsidP="00A22F2F">
      <w:pPr>
        <w:tabs>
          <w:tab w:val="left" w:pos="709"/>
          <w:tab w:val="left" w:pos="851"/>
          <w:tab w:val="left" w:pos="1134"/>
        </w:tabs>
        <w:ind w:left="-284" w:firstLine="567"/>
        <w:jc w:val="center"/>
        <w:rPr>
          <w:rFonts w:ascii="Times New Roman" w:hAnsi="Times New Roman"/>
          <w:b/>
          <w:color w:val="000000"/>
          <w:sz w:val="24"/>
          <w:szCs w:val="24"/>
        </w:rPr>
      </w:pPr>
    </w:p>
    <w:p w:rsidR="00A22F2F" w:rsidRPr="00803CCB" w:rsidRDefault="000F7743" w:rsidP="00B94FEB">
      <w:pPr>
        <w:numPr>
          <w:ilvl w:val="1"/>
          <w:numId w:val="7"/>
        </w:numPr>
        <w:tabs>
          <w:tab w:val="left" w:pos="851"/>
          <w:tab w:val="left" w:pos="1134"/>
        </w:tabs>
        <w:ind w:left="709" w:firstLine="0"/>
        <w:jc w:val="both"/>
        <w:rPr>
          <w:rFonts w:ascii="Times New Roman" w:hAnsi="Times New Roman"/>
          <w:color w:val="000000"/>
          <w:sz w:val="24"/>
          <w:szCs w:val="24"/>
        </w:rPr>
      </w:pPr>
      <w:r w:rsidRPr="000F7743">
        <w:rPr>
          <w:rFonts w:ascii="Times New Roman" w:hAnsi="Times New Roman"/>
          <w:b/>
          <w:sz w:val="24"/>
          <w:szCs w:val="24"/>
        </w:rPr>
        <w:t>Paslaugų teikėjas</w:t>
      </w:r>
      <w:r w:rsidR="00A22F2F" w:rsidRPr="00401988">
        <w:rPr>
          <w:rFonts w:ascii="Times New Roman" w:hAnsi="Times New Roman"/>
          <w:b/>
          <w:color w:val="000000"/>
          <w:sz w:val="24"/>
          <w:szCs w:val="24"/>
        </w:rPr>
        <w:t xml:space="preserve"> įsipareigoja:</w:t>
      </w:r>
    </w:p>
    <w:p w:rsidR="00A22F2F" w:rsidRPr="00803CCB" w:rsidRDefault="0092156D" w:rsidP="00A22F2F">
      <w:pPr>
        <w:numPr>
          <w:ilvl w:val="2"/>
          <w:numId w:val="7"/>
        </w:numPr>
        <w:tabs>
          <w:tab w:val="left" w:pos="709"/>
          <w:tab w:val="left" w:pos="851"/>
          <w:tab w:val="left" w:pos="1134"/>
        </w:tabs>
        <w:ind w:left="0" w:firstLine="709"/>
        <w:jc w:val="both"/>
        <w:rPr>
          <w:rFonts w:ascii="Times New Roman" w:hAnsi="Times New Roman"/>
          <w:color w:val="000000"/>
          <w:sz w:val="24"/>
          <w:szCs w:val="24"/>
        </w:rPr>
      </w:pPr>
      <w:r>
        <w:rPr>
          <w:rFonts w:ascii="Times New Roman" w:hAnsi="Times New Roman"/>
          <w:sz w:val="24"/>
          <w:szCs w:val="24"/>
        </w:rPr>
        <w:t>t</w:t>
      </w:r>
      <w:r w:rsidR="00A22F2F" w:rsidRPr="001D616C">
        <w:rPr>
          <w:rFonts w:ascii="Times New Roman" w:hAnsi="Times New Roman"/>
          <w:sz w:val="24"/>
          <w:szCs w:val="24"/>
        </w:rPr>
        <w:t xml:space="preserve">inkamai, kokybiškai ir laiku </w:t>
      </w:r>
      <w:r w:rsidR="0068231D">
        <w:rPr>
          <w:rFonts w:ascii="Times New Roman" w:hAnsi="Times New Roman"/>
          <w:sz w:val="24"/>
          <w:szCs w:val="24"/>
        </w:rPr>
        <w:t xml:space="preserve">teikta Paslaugas </w:t>
      </w:r>
      <w:r w:rsidR="00A22F2F" w:rsidRPr="00125542">
        <w:rPr>
          <w:rFonts w:ascii="Times New Roman" w:hAnsi="Times New Roman"/>
          <w:sz w:val="24"/>
          <w:szCs w:val="24"/>
        </w:rPr>
        <w:t>pagal Sutartyje ir techninėje specifikacijoje (1 priedas) nurodytus reikalavimus;</w:t>
      </w:r>
    </w:p>
    <w:p w:rsidR="00A22F2F" w:rsidRPr="00803CCB" w:rsidRDefault="00A22F2F" w:rsidP="00A22F2F">
      <w:pPr>
        <w:numPr>
          <w:ilvl w:val="2"/>
          <w:numId w:val="7"/>
        </w:numPr>
        <w:tabs>
          <w:tab w:val="left" w:pos="709"/>
          <w:tab w:val="left" w:pos="851"/>
          <w:tab w:val="left" w:pos="1134"/>
        </w:tabs>
        <w:ind w:left="0" w:firstLine="709"/>
        <w:jc w:val="both"/>
        <w:rPr>
          <w:rFonts w:ascii="Times New Roman" w:hAnsi="Times New Roman"/>
          <w:color w:val="000000"/>
          <w:sz w:val="24"/>
          <w:szCs w:val="24"/>
        </w:rPr>
      </w:pPr>
      <w:r w:rsidRPr="00125542">
        <w:rPr>
          <w:rFonts w:ascii="Times New Roman" w:hAnsi="Times New Roman"/>
          <w:sz w:val="24"/>
          <w:szCs w:val="24"/>
        </w:rPr>
        <w:t xml:space="preserve">savo sąskaita atlyginti visus nuostolius </w:t>
      </w:r>
      <w:r w:rsidR="000F7743">
        <w:rPr>
          <w:rFonts w:ascii="Times New Roman" w:hAnsi="Times New Roman"/>
          <w:sz w:val="24"/>
          <w:szCs w:val="24"/>
        </w:rPr>
        <w:t>Klient</w:t>
      </w:r>
      <w:r w:rsidR="0068231D">
        <w:rPr>
          <w:rFonts w:ascii="Times New Roman" w:hAnsi="Times New Roman"/>
          <w:sz w:val="24"/>
          <w:szCs w:val="24"/>
        </w:rPr>
        <w:t xml:space="preserve">ui </w:t>
      </w:r>
      <w:r w:rsidRPr="00125542">
        <w:rPr>
          <w:rFonts w:ascii="Times New Roman" w:hAnsi="Times New Roman"/>
          <w:sz w:val="24"/>
          <w:szCs w:val="24"/>
        </w:rPr>
        <w:t xml:space="preserve"> ir tretiesiems asmenims, kurie atsirado dėl netinkamo </w:t>
      </w:r>
      <w:r w:rsidR="0068231D">
        <w:rPr>
          <w:rFonts w:ascii="Times New Roman" w:hAnsi="Times New Roman"/>
          <w:sz w:val="24"/>
          <w:szCs w:val="24"/>
        </w:rPr>
        <w:t>S</w:t>
      </w:r>
      <w:r w:rsidRPr="00125542">
        <w:rPr>
          <w:rFonts w:ascii="Times New Roman" w:hAnsi="Times New Roman"/>
          <w:sz w:val="24"/>
          <w:szCs w:val="24"/>
        </w:rPr>
        <w:t>utarties vykdymo ar jos nevykdymo</w:t>
      </w:r>
      <w:r>
        <w:rPr>
          <w:rFonts w:ascii="Times New Roman" w:hAnsi="Times New Roman"/>
          <w:sz w:val="24"/>
          <w:szCs w:val="24"/>
        </w:rPr>
        <w:t>;</w:t>
      </w:r>
    </w:p>
    <w:p w:rsidR="00A22F2F" w:rsidRDefault="00A22F2F" w:rsidP="00A22F2F">
      <w:pPr>
        <w:pStyle w:val="Sraopastraipa"/>
        <w:numPr>
          <w:ilvl w:val="2"/>
          <w:numId w:val="7"/>
        </w:numPr>
        <w:ind w:left="0" w:firstLine="709"/>
        <w:jc w:val="both"/>
        <w:rPr>
          <w:rFonts w:ascii="Times New Roman" w:hAnsi="Times New Roman"/>
          <w:sz w:val="24"/>
          <w:szCs w:val="24"/>
        </w:rPr>
      </w:pPr>
      <w:r w:rsidRPr="00576988">
        <w:t xml:space="preserve"> </w:t>
      </w:r>
      <w:r w:rsidRPr="00576988">
        <w:rPr>
          <w:rFonts w:ascii="Times New Roman" w:hAnsi="Times New Roman"/>
          <w:sz w:val="24"/>
          <w:szCs w:val="24"/>
        </w:rPr>
        <w:t xml:space="preserve">vykdyti visas kitas </w:t>
      </w:r>
      <w:r w:rsidR="000F7743">
        <w:rPr>
          <w:rFonts w:ascii="Times New Roman" w:hAnsi="Times New Roman"/>
          <w:sz w:val="24"/>
          <w:szCs w:val="24"/>
        </w:rPr>
        <w:t>Paslaugų teikėj</w:t>
      </w:r>
      <w:r w:rsidR="0068231D">
        <w:rPr>
          <w:rFonts w:ascii="Times New Roman" w:hAnsi="Times New Roman"/>
          <w:sz w:val="24"/>
          <w:szCs w:val="24"/>
        </w:rPr>
        <w:t>o</w:t>
      </w:r>
      <w:r w:rsidRPr="00576988">
        <w:rPr>
          <w:rFonts w:ascii="Times New Roman" w:hAnsi="Times New Roman"/>
          <w:sz w:val="24"/>
          <w:szCs w:val="24"/>
        </w:rPr>
        <w:t xml:space="preserve"> prievoles, kurios yra nustatytos Lietuvos Respublikos civiliniame kodekse (Žin., 2000, Nr. 74-2262) ir kituose teisės aktuose.</w:t>
      </w:r>
    </w:p>
    <w:p w:rsidR="00A22F2F" w:rsidRPr="00803CCB" w:rsidRDefault="000F7743" w:rsidP="00B94FEB">
      <w:pPr>
        <w:pStyle w:val="Sraopastraipa"/>
        <w:numPr>
          <w:ilvl w:val="1"/>
          <w:numId w:val="7"/>
        </w:numPr>
        <w:ind w:left="284" w:firstLine="426"/>
        <w:jc w:val="both"/>
        <w:rPr>
          <w:rFonts w:ascii="Times New Roman" w:hAnsi="Times New Roman"/>
          <w:sz w:val="24"/>
          <w:szCs w:val="24"/>
        </w:rPr>
      </w:pPr>
      <w:r>
        <w:rPr>
          <w:rFonts w:ascii="Times New Roman" w:hAnsi="Times New Roman"/>
          <w:b/>
          <w:sz w:val="24"/>
          <w:szCs w:val="24"/>
        </w:rPr>
        <w:t>Klient</w:t>
      </w:r>
      <w:r w:rsidR="0068231D">
        <w:rPr>
          <w:rFonts w:ascii="Times New Roman" w:hAnsi="Times New Roman"/>
          <w:b/>
          <w:sz w:val="24"/>
          <w:szCs w:val="24"/>
        </w:rPr>
        <w:t xml:space="preserve">as </w:t>
      </w:r>
      <w:r w:rsidR="00A22F2F" w:rsidRPr="00125542">
        <w:rPr>
          <w:rFonts w:ascii="Times New Roman" w:hAnsi="Times New Roman"/>
          <w:b/>
          <w:sz w:val="24"/>
          <w:szCs w:val="24"/>
        </w:rPr>
        <w:t xml:space="preserve"> įsipareigoja:</w:t>
      </w:r>
    </w:p>
    <w:p w:rsidR="00A22F2F" w:rsidRDefault="00A22F2F" w:rsidP="00A22F2F">
      <w:pPr>
        <w:pStyle w:val="Sraopastraipa"/>
        <w:numPr>
          <w:ilvl w:val="2"/>
          <w:numId w:val="7"/>
        </w:numPr>
        <w:ind w:left="0" w:firstLine="709"/>
        <w:jc w:val="both"/>
        <w:rPr>
          <w:rFonts w:ascii="Times New Roman" w:hAnsi="Times New Roman"/>
          <w:sz w:val="24"/>
          <w:szCs w:val="24"/>
        </w:rPr>
      </w:pPr>
      <w:r w:rsidRPr="00125542">
        <w:rPr>
          <w:rFonts w:ascii="Times New Roman" w:hAnsi="Times New Roman"/>
          <w:sz w:val="24"/>
          <w:szCs w:val="24"/>
        </w:rPr>
        <w:t>priimti kokybišk</w:t>
      </w:r>
      <w:r w:rsidR="0068231D">
        <w:rPr>
          <w:rFonts w:ascii="Times New Roman" w:hAnsi="Times New Roman"/>
          <w:sz w:val="24"/>
          <w:szCs w:val="24"/>
        </w:rPr>
        <w:t>as Paslaugas</w:t>
      </w:r>
      <w:r w:rsidRPr="00125542">
        <w:rPr>
          <w:rFonts w:ascii="Times New Roman" w:hAnsi="Times New Roman"/>
          <w:sz w:val="24"/>
          <w:szCs w:val="24"/>
        </w:rPr>
        <w:t>;</w:t>
      </w:r>
    </w:p>
    <w:p w:rsidR="00A22F2F" w:rsidRPr="00A10608" w:rsidRDefault="00A22F2F" w:rsidP="00A22F2F">
      <w:pPr>
        <w:pStyle w:val="Sraopastraipa"/>
        <w:numPr>
          <w:ilvl w:val="2"/>
          <w:numId w:val="7"/>
        </w:numPr>
        <w:ind w:left="0" w:firstLine="709"/>
        <w:jc w:val="both"/>
        <w:rPr>
          <w:rFonts w:ascii="Times New Roman" w:hAnsi="Times New Roman"/>
          <w:sz w:val="24"/>
          <w:szCs w:val="24"/>
        </w:rPr>
      </w:pPr>
      <w:r w:rsidRPr="00A10608">
        <w:rPr>
          <w:rFonts w:ascii="Times New Roman" w:hAnsi="Times New Roman"/>
          <w:sz w:val="24"/>
          <w:szCs w:val="24"/>
        </w:rPr>
        <w:t>Sutartyje nustatytu laiku apmokėti už kokybiškas ir Sutarties reikalavimus atitinkanči</w:t>
      </w:r>
      <w:r w:rsidR="0068231D">
        <w:rPr>
          <w:rFonts w:ascii="Times New Roman" w:hAnsi="Times New Roman"/>
          <w:sz w:val="24"/>
          <w:szCs w:val="24"/>
        </w:rPr>
        <w:t xml:space="preserve">as suteiktas Paslaugas </w:t>
      </w:r>
      <w:r w:rsidRPr="00A10608">
        <w:rPr>
          <w:rFonts w:ascii="Times New Roman" w:hAnsi="Times New Roman"/>
          <w:sz w:val="24"/>
          <w:szCs w:val="24"/>
        </w:rPr>
        <w:t xml:space="preserve"> sutartą kainą;</w:t>
      </w:r>
    </w:p>
    <w:p w:rsidR="00A22F2F" w:rsidRDefault="00A22F2F" w:rsidP="00A22F2F">
      <w:pPr>
        <w:pStyle w:val="Sraopastraipa"/>
        <w:numPr>
          <w:ilvl w:val="2"/>
          <w:numId w:val="7"/>
        </w:numPr>
        <w:ind w:left="0" w:firstLine="709"/>
        <w:jc w:val="both"/>
        <w:rPr>
          <w:rFonts w:ascii="Times New Roman" w:hAnsi="Times New Roman"/>
          <w:sz w:val="24"/>
          <w:szCs w:val="24"/>
        </w:rPr>
      </w:pPr>
      <w:r w:rsidRPr="00A10608">
        <w:rPr>
          <w:rFonts w:ascii="Times New Roman" w:hAnsi="Times New Roman"/>
          <w:sz w:val="24"/>
          <w:szCs w:val="24"/>
        </w:rPr>
        <w:t xml:space="preserve">vykdyti visas kitas </w:t>
      </w:r>
      <w:r w:rsidR="000F7743">
        <w:rPr>
          <w:rFonts w:ascii="Times New Roman" w:hAnsi="Times New Roman"/>
          <w:sz w:val="24"/>
          <w:szCs w:val="24"/>
        </w:rPr>
        <w:t>Klient</w:t>
      </w:r>
      <w:r w:rsidR="0068231D">
        <w:rPr>
          <w:rFonts w:ascii="Times New Roman" w:hAnsi="Times New Roman"/>
          <w:sz w:val="24"/>
          <w:szCs w:val="24"/>
        </w:rPr>
        <w:t>o</w:t>
      </w:r>
      <w:r w:rsidRPr="00A10608">
        <w:rPr>
          <w:rFonts w:ascii="Times New Roman" w:hAnsi="Times New Roman"/>
          <w:sz w:val="24"/>
          <w:szCs w:val="24"/>
        </w:rPr>
        <w:t xml:space="preserve"> prievoles, kurios yra nustatytos Lietuvos Respublikos civiliniame kodekse (Žin., 2000, Nr. 74-</w:t>
      </w:r>
      <w:r>
        <w:rPr>
          <w:rFonts w:ascii="Times New Roman" w:hAnsi="Times New Roman"/>
          <w:sz w:val="24"/>
          <w:szCs w:val="24"/>
        </w:rPr>
        <w:t>2262) ir kituose teisės aktuose.</w:t>
      </w:r>
    </w:p>
    <w:p w:rsidR="00A22F2F" w:rsidRPr="00803CCB" w:rsidRDefault="000F7743" w:rsidP="00B94FEB">
      <w:pPr>
        <w:pStyle w:val="Sraopastraipa"/>
        <w:numPr>
          <w:ilvl w:val="1"/>
          <w:numId w:val="7"/>
        </w:numPr>
        <w:ind w:hanging="77"/>
        <w:rPr>
          <w:rFonts w:ascii="Times New Roman" w:hAnsi="Times New Roman"/>
          <w:b/>
          <w:sz w:val="24"/>
          <w:szCs w:val="24"/>
        </w:rPr>
      </w:pPr>
      <w:r w:rsidRPr="000F7743">
        <w:rPr>
          <w:rFonts w:ascii="Times New Roman" w:hAnsi="Times New Roman"/>
          <w:b/>
          <w:sz w:val="24"/>
          <w:szCs w:val="24"/>
        </w:rPr>
        <w:t>Paslaugų teikėjo</w:t>
      </w:r>
      <w:r w:rsidR="00A22F2F" w:rsidRPr="00803CCB">
        <w:rPr>
          <w:rFonts w:ascii="Times New Roman" w:hAnsi="Times New Roman"/>
          <w:b/>
          <w:sz w:val="24"/>
          <w:szCs w:val="24"/>
        </w:rPr>
        <w:t xml:space="preserve"> teisės:</w:t>
      </w:r>
    </w:p>
    <w:p w:rsidR="00A22F2F" w:rsidRPr="00A10608" w:rsidRDefault="00A22F2F" w:rsidP="00A22F2F">
      <w:pPr>
        <w:pStyle w:val="Sraopastraipa"/>
        <w:numPr>
          <w:ilvl w:val="2"/>
          <w:numId w:val="7"/>
        </w:numPr>
        <w:ind w:left="0" w:firstLine="709"/>
        <w:jc w:val="both"/>
        <w:rPr>
          <w:rFonts w:ascii="Times New Roman" w:hAnsi="Times New Roman"/>
          <w:sz w:val="24"/>
          <w:szCs w:val="24"/>
        </w:rPr>
      </w:pPr>
      <w:r w:rsidRPr="00A10608">
        <w:rPr>
          <w:rFonts w:ascii="Times New Roman" w:hAnsi="Times New Roman"/>
          <w:sz w:val="24"/>
          <w:szCs w:val="24"/>
        </w:rPr>
        <w:t>Sutarčiai vykdyti</w:t>
      </w:r>
      <w:r>
        <w:rPr>
          <w:rFonts w:ascii="Times New Roman" w:hAnsi="Times New Roman"/>
          <w:sz w:val="24"/>
          <w:szCs w:val="24"/>
        </w:rPr>
        <w:t xml:space="preserve"> gali pasitelkti subtiekėjus, kuriuos nurodė pasiūlyme. P</w:t>
      </w:r>
      <w:r w:rsidRPr="00A10608">
        <w:rPr>
          <w:rFonts w:ascii="Times New Roman" w:hAnsi="Times New Roman"/>
          <w:sz w:val="24"/>
          <w:szCs w:val="24"/>
        </w:rPr>
        <w:t>asitelkiami šie subtiekėjai: [surašyti pasiūlyme nurodytus subtiekėjus, jeigu tokių nėra parašyti žodį „nėra“].</w:t>
      </w:r>
    </w:p>
    <w:p w:rsidR="00A22F2F" w:rsidRPr="00A10608" w:rsidRDefault="00A22F2F" w:rsidP="00A22F2F">
      <w:pPr>
        <w:pStyle w:val="Sraopastraipa"/>
        <w:numPr>
          <w:ilvl w:val="3"/>
          <w:numId w:val="7"/>
        </w:numPr>
        <w:ind w:left="0" w:firstLine="709"/>
        <w:jc w:val="both"/>
        <w:rPr>
          <w:rFonts w:ascii="Times New Roman" w:hAnsi="Times New Roman"/>
          <w:sz w:val="24"/>
          <w:szCs w:val="24"/>
        </w:rPr>
      </w:pPr>
      <w:r w:rsidRPr="00A10608">
        <w:rPr>
          <w:rFonts w:ascii="Times New Roman" w:hAnsi="Times New Roman"/>
          <w:sz w:val="24"/>
          <w:szCs w:val="24"/>
        </w:rPr>
        <w:t xml:space="preserve">Subtiekėjų keitimas vietomis tarp Sutartyje numatytų subtiekėjų ar didesnės (mažesnės) įsipareigojimų dalies, negu buvo suderinta, perdavimas kitam Sutartyje numatytam subtiekėjui galimas tik tiems įsipareigojimams, kuriems </w:t>
      </w:r>
      <w:r w:rsidR="000F7743">
        <w:rPr>
          <w:rFonts w:ascii="Times New Roman" w:hAnsi="Times New Roman"/>
          <w:sz w:val="24"/>
          <w:szCs w:val="24"/>
        </w:rPr>
        <w:t>Paslaugų teikėj</w:t>
      </w:r>
      <w:r w:rsidR="0068231D">
        <w:rPr>
          <w:rFonts w:ascii="Times New Roman" w:hAnsi="Times New Roman"/>
          <w:sz w:val="24"/>
          <w:szCs w:val="24"/>
        </w:rPr>
        <w:t xml:space="preserve">as </w:t>
      </w:r>
      <w:r w:rsidRPr="00A10608">
        <w:rPr>
          <w:rFonts w:ascii="Times New Roman" w:hAnsi="Times New Roman"/>
          <w:sz w:val="24"/>
          <w:szCs w:val="24"/>
        </w:rPr>
        <w:t xml:space="preserve"> pasiūlyme buvo numatęs perduoti subtiekėjams ir tik gavus </w:t>
      </w:r>
      <w:r w:rsidR="000F7743">
        <w:rPr>
          <w:rFonts w:ascii="Times New Roman" w:hAnsi="Times New Roman"/>
          <w:sz w:val="24"/>
          <w:szCs w:val="24"/>
        </w:rPr>
        <w:t>Klient</w:t>
      </w:r>
      <w:r w:rsidR="0068231D">
        <w:rPr>
          <w:rFonts w:ascii="Times New Roman" w:hAnsi="Times New Roman"/>
          <w:sz w:val="24"/>
          <w:szCs w:val="24"/>
        </w:rPr>
        <w:t>o</w:t>
      </w:r>
      <w:r w:rsidRPr="00A10608">
        <w:rPr>
          <w:rFonts w:ascii="Times New Roman" w:hAnsi="Times New Roman"/>
          <w:sz w:val="24"/>
          <w:szCs w:val="24"/>
        </w:rPr>
        <w:t xml:space="preserve"> sutikimą.</w:t>
      </w:r>
    </w:p>
    <w:p w:rsidR="00A22F2F" w:rsidRPr="00A10608" w:rsidRDefault="00B94FEB" w:rsidP="00A22F2F">
      <w:pPr>
        <w:pStyle w:val="Sraopastraipa"/>
        <w:numPr>
          <w:ilvl w:val="3"/>
          <w:numId w:val="7"/>
        </w:numPr>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A22F2F" w:rsidRPr="00A10608">
        <w:rPr>
          <w:rFonts w:ascii="Times New Roman" w:hAnsi="Times New Roman"/>
          <w:sz w:val="24"/>
          <w:szCs w:val="24"/>
        </w:rPr>
        <w:t xml:space="preserve">Sutarties galiojimo metu papildomų subtiekėjų pasitelkimas arba Sutartyje numatytų subtiekėjų atsisakymas galimas tik gavus </w:t>
      </w:r>
      <w:r w:rsidR="000F7743">
        <w:rPr>
          <w:rFonts w:ascii="Times New Roman" w:hAnsi="Times New Roman"/>
          <w:sz w:val="24"/>
          <w:szCs w:val="24"/>
        </w:rPr>
        <w:t>Klient</w:t>
      </w:r>
      <w:r w:rsidR="0068231D">
        <w:rPr>
          <w:rFonts w:ascii="Times New Roman" w:hAnsi="Times New Roman"/>
          <w:sz w:val="24"/>
          <w:szCs w:val="24"/>
        </w:rPr>
        <w:t>o</w:t>
      </w:r>
      <w:r w:rsidR="00A22F2F" w:rsidRPr="00A10608">
        <w:rPr>
          <w:rFonts w:ascii="Times New Roman" w:hAnsi="Times New Roman"/>
          <w:sz w:val="24"/>
          <w:szCs w:val="24"/>
        </w:rPr>
        <w:t xml:space="preserve"> sutikimą ir esant vienai iš šių priežasčių:</w:t>
      </w:r>
    </w:p>
    <w:p w:rsidR="00A22F2F" w:rsidRDefault="00A22F2F" w:rsidP="0092156D">
      <w:pPr>
        <w:pStyle w:val="Sraopastraipa"/>
        <w:numPr>
          <w:ilvl w:val="4"/>
          <w:numId w:val="7"/>
        </w:numPr>
        <w:tabs>
          <w:tab w:val="left" w:pos="1843"/>
        </w:tabs>
        <w:ind w:left="0" w:firstLine="709"/>
        <w:jc w:val="both"/>
        <w:rPr>
          <w:rFonts w:ascii="Times New Roman" w:hAnsi="Times New Roman"/>
          <w:sz w:val="24"/>
          <w:szCs w:val="24"/>
        </w:rPr>
      </w:pPr>
      <w:r w:rsidRPr="00A10608">
        <w:rPr>
          <w:rFonts w:ascii="Times New Roman" w:hAnsi="Times New Roman"/>
          <w:sz w:val="24"/>
          <w:szCs w:val="24"/>
        </w:rPr>
        <w:t>Sutartyje numatytas tiekėjas yra likviduojamas, bankrutavęs arba</w:t>
      </w:r>
      <w:r w:rsidR="0092156D">
        <w:rPr>
          <w:rFonts w:ascii="Times New Roman" w:hAnsi="Times New Roman"/>
          <w:sz w:val="24"/>
          <w:szCs w:val="24"/>
        </w:rPr>
        <w:t xml:space="preserve"> </w:t>
      </w:r>
      <w:r w:rsidRPr="00A10608">
        <w:rPr>
          <w:rFonts w:ascii="Times New Roman" w:hAnsi="Times New Roman"/>
          <w:sz w:val="24"/>
          <w:szCs w:val="24"/>
        </w:rPr>
        <w:t>jam yra</w:t>
      </w:r>
      <w:r w:rsidR="0092156D">
        <w:rPr>
          <w:rFonts w:ascii="Times New Roman" w:hAnsi="Times New Roman"/>
          <w:sz w:val="24"/>
          <w:szCs w:val="24"/>
        </w:rPr>
        <w:t xml:space="preserve"> </w:t>
      </w:r>
      <w:r w:rsidRPr="00A10608">
        <w:rPr>
          <w:rFonts w:ascii="Times New Roman" w:hAnsi="Times New Roman"/>
          <w:sz w:val="24"/>
          <w:szCs w:val="24"/>
        </w:rPr>
        <w:t>iškelta bankroto byla;</w:t>
      </w:r>
    </w:p>
    <w:p w:rsidR="00A22F2F" w:rsidRPr="00A10608" w:rsidRDefault="00A22F2F" w:rsidP="0092156D">
      <w:pPr>
        <w:pStyle w:val="Sraopastraipa"/>
        <w:numPr>
          <w:ilvl w:val="4"/>
          <w:numId w:val="7"/>
        </w:numPr>
        <w:tabs>
          <w:tab w:val="left" w:pos="1843"/>
        </w:tabs>
        <w:ind w:left="0" w:firstLine="709"/>
        <w:jc w:val="both"/>
        <w:rPr>
          <w:rFonts w:ascii="Times New Roman" w:hAnsi="Times New Roman"/>
          <w:sz w:val="24"/>
          <w:szCs w:val="24"/>
        </w:rPr>
      </w:pPr>
      <w:r w:rsidRPr="00803CCB">
        <w:rPr>
          <w:rFonts w:ascii="Times New Roman" w:hAnsi="Times New Roman"/>
          <w:sz w:val="24"/>
          <w:szCs w:val="24"/>
        </w:rPr>
        <w:t xml:space="preserve">subtiekėjas </w:t>
      </w:r>
      <w:r w:rsidR="000F7743">
        <w:rPr>
          <w:rFonts w:ascii="Times New Roman" w:hAnsi="Times New Roman"/>
          <w:sz w:val="24"/>
          <w:szCs w:val="24"/>
        </w:rPr>
        <w:t>Paslaugų teikėj</w:t>
      </w:r>
      <w:r w:rsidR="0068231D">
        <w:rPr>
          <w:rFonts w:ascii="Times New Roman" w:hAnsi="Times New Roman"/>
          <w:sz w:val="24"/>
          <w:szCs w:val="24"/>
        </w:rPr>
        <w:t>ui</w:t>
      </w:r>
      <w:r w:rsidRPr="00803CCB">
        <w:rPr>
          <w:rFonts w:ascii="Times New Roman" w:hAnsi="Times New Roman"/>
          <w:sz w:val="24"/>
          <w:szCs w:val="24"/>
        </w:rPr>
        <w:t xml:space="preserve"> atsisako atlikti jam Sutartyje numatytą įsipareigojimų dalį</w:t>
      </w:r>
      <w:r>
        <w:rPr>
          <w:rFonts w:ascii="Times New Roman" w:hAnsi="Times New Roman"/>
          <w:sz w:val="24"/>
          <w:szCs w:val="24"/>
        </w:rPr>
        <w:t>.</w:t>
      </w:r>
    </w:p>
    <w:p w:rsidR="00A22F2F" w:rsidRDefault="00A22F2F" w:rsidP="00A22F2F">
      <w:pPr>
        <w:pStyle w:val="Sraopastraipa"/>
        <w:numPr>
          <w:ilvl w:val="2"/>
          <w:numId w:val="7"/>
        </w:numPr>
        <w:ind w:left="0" w:firstLine="709"/>
        <w:jc w:val="both"/>
        <w:rPr>
          <w:rFonts w:ascii="Times New Roman" w:hAnsi="Times New Roman"/>
          <w:sz w:val="24"/>
          <w:szCs w:val="24"/>
        </w:rPr>
      </w:pPr>
      <w:r w:rsidRPr="002D0E18">
        <w:rPr>
          <w:rFonts w:ascii="Times New Roman" w:hAnsi="Times New Roman"/>
          <w:sz w:val="24"/>
          <w:szCs w:val="24"/>
        </w:rPr>
        <w:t>Sutarties 2.3.1.1 ir 2.3.1.2.</w:t>
      </w:r>
      <w:r w:rsidRPr="00803CCB">
        <w:rPr>
          <w:rFonts w:ascii="Times New Roman" w:hAnsi="Times New Roman"/>
          <w:sz w:val="24"/>
          <w:szCs w:val="24"/>
        </w:rPr>
        <w:t xml:space="preserve"> punktuose nurodytais atvejais </w:t>
      </w:r>
      <w:r w:rsidR="000F7743">
        <w:rPr>
          <w:rFonts w:ascii="Times New Roman" w:hAnsi="Times New Roman"/>
          <w:sz w:val="24"/>
          <w:szCs w:val="24"/>
        </w:rPr>
        <w:t>Klient</w:t>
      </w:r>
      <w:r w:rsidR="00212E44">
        <w:rPr>
          <w:rFonts w:ascii="Times New Roman" w:hAnsi="Times New Roman"/>
          <w:sz w:val="24"/>
          <w:szCs w:val="24"/>
        </w:rPr>
        <w:t>ui</w:t>
      </w:r>
      <w:r w:rsidRPr="00803CCB">
        <w:rPr>
          <w:rFonts w:ascii="Times New Roman" w:hAnsi="Times New Roman"/>
          <w:sz w:val="24"/>
          <w:szCs w:val="24"/>
        </w:rPr>
        <w:t xml:space="preserve"> pateikiamas</w:t>
      </w:r>
      <w:r w:rsidR="0092156D">
        <w:rPr>
          <w:rFonts w:ascii="Times New Roman" w:hAnsi="Times New Roman"/>
          <w:sz w:val="24"/>
          <w:szCs w:val="24"/>
        </w:rPr>
        <w:t xml:space="preserve"> </w:t>
      </w:r>
      <w:r w:rsidRPr="00803CCB">
        <w:rPr>
          <w:rFonts w:ascii="Times New Roman" w:hAnsi="Times New Roman"/>
          <w:sz w:val="24"/>
          <w:szCs w:val="24"/>
        </w:rPr>
        <w:t xml:space="preserve">pagrįstas prašymas, pridedant jį pagrindžiančius dokumentus. Subtiekėjas gali pradėti vykdyti savo įsipareigojimus, tik </w:t>
      </w:r>
      <w:r w:rsidR="000F7743">
        <w:rPr>
          <w:rFonts w:ascii="Times New Roman" w:hAnsi="Times New Roman"/>
          <w:sz w:val="24"/>
          <w:szCs w:val="24"/>
        </w:rPr>
        <w:t>Paslaugų teikėj</w:t>
      </w:r>
      <w:r w:rsidR="0068231D">
        <w:rPr>
          <w:rFonts w:ascii="Times New Roman" w:hAnsi="Times New Roman"/>
          <w:sz w:val="24"/>
          <w:szCs w:val="24"/>
        </w:rPr>
        <w:t xml:space="preserve">ui </w:t>
      </w:r>
      <w:r w:rsidRPr="00803CCB">
        <w:rPr>
          <w:rFonts w:ascii="Times New Roman" w:hAnsi="Times New Roman"/>
          <w:sz w:val="24"/>
          <w:szCs w:val="24"/>
        </w:rPr>
        <w:t xml:space="preserve">gavus </w:t>
      </w:r>
      <w:r w:rsidR="000F7743">
        <w:rPr>
          <w:rFonts w:ascii="Times New Roman" w:hAnsi="Times New Roman"/>
          <w:sz w:val="24"/>
          <w:szCs w:val="24"/>
        </w:rPr>
        <w:t>Klient</w:t>
      </w:r>
      <w:r w:rsidR="0068231D">
        <w:rPr>
          <w:rFonts w:ascii="Times New Roman" w:hAnsi="Times New Roman"/>
          <w:sz w:val="24"/>
          <w:szCs w:val="24"/>
        </w:rPr>
        <w:t>o</w:t>
      </w:r>
      <w:r w:rsidRPr="00803CCB">
        <w:rPr>
          <w:rFonts w:ascii="Times New Roman" w:hAnsi="Times New Roman"/>
          <w:sz w:val="24"/>
          <w:szCs w:val="24"/>
        </w:rPr>
        <w:t xml:space="preserve"> sutikimą.</w:t>
      </w:r>
    </w:p>
    <w:p w:rsidR="00A22F2F" w:rsidRPr="00803CCB" w:rsidRDefault="000F7743" w:rsidP="00B94FEB">
      <w:pPr>
        <w:pStyle w:val="Sraopastraipa"/>
        <w:numPr>
          <w:ilvl w:val="1"/>
          <w:numId w:val="7"/>
        </w:numPr>
        <w:ind w:left="0" w:firstLine="709"/>
        <w:jc w:val="both"/>
        <w:rPr>
          <w:rFonts w:ascii="Times New Roman" w:hAnsi="Times New Roman"/>
          <w:sz w:val="24"/>
          <w:szCs w:val="24"/>
        </w:rPr>
      </w:pPr>
      <w:r>
        <w:rPr>
          <w:rFonts w:ascii="Times New Roman" w:hAnsi="Times New Roman"/>
          <w:b/>
          <w:sz w:val="24"/>
          <w:szCs w:val="24"/>
        </w:rPr>
        <w:t>Klient</w:t>
      </w:r>
      <w:r w:rsidR="0068231D">
        <w:rPr>
          <w:rFonts w:ascii="Times New Roman" w:hAnsi="Times New Roman"/>
          <w:b/>
          <w:sz w:val="24"/>
          <w:szCs w:val="24"/>
        </w:rPr>
        <w:t>o</w:t>
      </w:r>
      <w:r w:rsidR="00A22F2F" w:rsidRPr="00803CCB">
        <w:rPr>
          <w:rFonts w:ascii="Times New Roman" w:hAnsi="Times New Roman"/>
          <w:b/>
          <w:sz w:val="24"/>
          <w:szCs w:val="24"/>
        </w:rPr>
        <w:t xml:space="preserve"> teisės</w:t>
      </w:r>
      <w:r w:rsidR="00A22F2F">
        <w:rPr>
          <w:rFonts w:ascii="Times New Roman" w:hAnsi="Times New Roman"/>
          <w:b/>
          <w:sz w:val="24"/>
          <w:szCs w:val="24"/>
        </w:rPr>
        <w:t>:</w:t>
      </w:r>
    </w:p>
    <w:p w:rsidR="00A22F2F" w:rsidRDefault="00A22F2F" w:rsidP="00B94FEB">
      <w:pPr>
        <w:pStyle w:val="Sraopastraipa"/>
        <w:numPr>
          <w:ilvl w:val="2"/>
          <w:numId w:val="7"/>
        </w:numPr>
        <w:ind w:left="0" w:firstLine="709"/>
        <w:jc w:val="both"/>
        <w:rPr>
          <w:rFonts w:ascii="Times New Roman" w:hAnsi="Times New Roman"/>
          <w:sz w:val="24"/>
          <w:szCs w:val="24"/>
        </w:rPr>
      </w:pPr>
      <w:r>
        <w:rPr>
          <w:rFonts w:ascii="Times New Roman" w:hAnsi="Times New Roman"/>
          <w:sz w:val="24"/>
          <w:szCs w:val="24"/>
        </w:rPr>
        <w:t xml:space="preserve"> </w:t>
      </w:r>
      <w:r w:rsidR="000F7743">
        <w:rPr>
          <w:rFonts w:ascii="Times New Roman" w:hAnsi="Times New Roman"/>
          <w:sz w:val="24"/>
          <w:szCs w:val="24"/>
        </w:rPr>
        <w:t>Paslaugų teikėj</w:t>
      </w:r>
      <w:r w:rsidR="0068231D">
        <w:rPr>
          <w:rFonts w:ascii="Times New Roman" w:hAnsi="Times New Roman"/>
          <w:sz w:val="24"/>
          <w:szCs w:val="24"/>
        </w:rPr>
        <w:t xml:space="preserve">ui </w:t>
      </w:r>
      <w:r w:rsidRPr="00B245B4">
        <w:rPr>
          <w:rFonts w:ascii="Times New Roman" w:hAnsi="Times New Roman"/>
          <w:sz w:val="24"/>
          <w:szCs w:val="24"/>
        </w:rPr>
        <w:t xml:space="preserve">vėluojant </w:t>
      </w:r>
      <w:r w:rsidR="0068231D">
        <w:rPr>
          <w:rFonts w:ascii="Times New Roman" w:hAnsi="Times New Roman"/>
          <w:sz w:val="24"/>
          <w:szCs w:val="24"/>
        </w:rPr>
        <w:t>suteikti Paslaugas</w:t>
      </w:r>
      <w:r w:rsidRPr="00B245B4">
        <w:rPr>
          <w:rFonts w:ascii="Times New Roman" w:hAnsi="Times New Roman"/>
          <w:sz w:val="24"/>
          <w:szCs w:val="24"/>
        </w:rPr>
        <w:t xml:space="preserve"> (tiek kokybine, tiek kiekybine išraiška) daugiau nei </w:t>
      </w:r>
      <w:r w:rsidRPr="00803CCB">
        <w:rPr>
          <w:rFonts w:ascii="Times New Roman" w:hAnsi="Times New Roman"/>
          <w:sz w:val="24"/>
          <w:szCs w:val="24"/>
        </w:rPr>
        <w:t xml:space="preserve">2 (dvi) darbo dienas, </w:t>
      </w:r>
      <w:r w:rsidR="000F7743">
        <w:rPr>
          <w:rFonts w:ascii="Times New Roman" w:hAnsi="Times New Roman"/>
          <w:sz w:val="24"/>
          <w:szCs w:val="24"/>
        </w:rPr>
        <w:t>Klient</w:t>
      </w:r>
      <w:r w:rsidR="0068231D">
        <w:rPr>
          <w:rFonts w:ascii="Times New Roman" w:hAnsi="Times New Roman"/>
          <w:sz w:val="24"/>
          <w:szCs w:val="24"/>
        </w:rPr>
        <w:t xml:space="preserve">as </w:t>
      </w:r>
      <w:r w:rsidRPr="00803CCB">
        <w:rPr>
          <w:rFonts w:ascii="Times New Roman" w:hAnsi="Times New Roman"/>
          <w:sz w:val="24"/>
          <w:szCs w:val="24"/>
        </w:rPr>
        <w:t>turi teisę nedelsiant, be atskiro įspėjimo, pirkti P</w:t>
      </w:r>
      <w:r w:rsidR="0068231D">
        <w:rPr>
          <w:rFonts w:ascii="Times New Roman" w:hAnsi="Times New Roman"/>
          <w:sz w:val="24"/>
          <w:szCs w:val="24"/>
        </w:rPr>
        <w:t>aslaugas</w:t>
      </w:r>
      <w:r w:rsidRPr="00803CCB">
        <w:rPr>
          <w:rFonts w:ascii="Times New Roman" w:hAnsi="Times New Roman"/>
          <w:sz w:val="24"/>
          <w:szCs w:val="24"/>
        </w:rPr>
        <w:t xml:space="preserve"> iš kito </w:t>
      </w:r>
      <w:r w:rsidR="0068231D">
        <w:rPr>
          <w:rFonts w:ascii="Times New Roman" w:hAnsi="Times New Roman"/>
          <w:sz w:val="24"/>
          <w:szCs w:val="24"/>
        </w:rPr>
        <w:t>teikėjo</w:t>
      </w:r>
      <w:r w:rsidRPr="00803CCB">
        <w:rPr>
          <w:rFonts w:ascii="Times New Roman" w:hAnsi="Times New Roman"/>
          <w:sz w:val="24"/>
          <w:szCs w:val="24"/>
        </w:rPr>
        <w:t xml:space="preserve"> ir reikalauti tiesioginių ir netiesioginių nuostolių atlyginimo.</w:t>
      </w:r>
    </w:p>
    <w:p w:rsidR="00A22F2F" w:rsidRPr="00803CCB" w:rsidRDefault="00A22F2F" w:rsidP="00B94FEB">
      <w:pPr>
        <w:pStyle w:val="Sraopastraipa"/>
        <w:numPr>
          <w:ilvl w:val="1"/>
          <w:numId w:val="7"/>
        </w:numPr>
        <w:ind w:left="0" w:firstLine="709"/>
        <w:jc w:val="both"/>
        <w:rPr>
          <w:rFonts w:ascii="Times New Roman" w:hAnsi="Times New Roman"/>
          <w:b/>
          <w:sz w:val="24"/>
          <w:szCs w:val="24"/>
        </w:rPr>
      </w:pPr>
      <w:r w:rsidRPr="00803CCB">
        <w:rPr>
          <w:rFonts w:ascii="Times New Roman" w:hAnsi="Times New Roman"/>
          <w:b/>
          <w:sz w:val="24"/>
          <w:szCs w:val="24"/>
        </w:rPr>
        <w:t>Šalys įsipareigoja:</w:t>
      </w:r>
    </w:p>
    <w:p w:rsidR="00A22F2F" w:rsidRPr="007E35BC" w:rsidRDefault="00A22F2F" w:rsidP="00A22F2F">
      <w:pPr>
        <w:pStyle w:val="Sraopastraipa"/>
        <w:numPr>
          <w:ilvl w:val="2"/>
          <w:numId w:val="7"/>
        </w:numPr>
        <w:ind w:left="0" w:firstLine="709"/>
        <w:jc w:val="both"/>
        <w:rPr>
          <w:rFonts w:ascii="Times New Roman" w:hAnsi="Times New Roman"/>
          <w:sz w:val="24"/>
          <w:szCs w:val="24"/>
        </w:rPr>
      </w:pPr>
      <w:r w:rsidRPr="007E35BC">
        <w:rPr>
          <w:rFonts w:ascii="Times New Roman" w:hAnsi="Times New Roman"/>
          <w:sz w:val="24"/>
          <w:szCs w:val="24"/>
        </w:rPr>
        <w:t xml:space="preserve">Vykdydamos šią </w:t>
      </w:r>
      <w:r w:rsidR="0068231D">
        <w:rPr>
          <w:rFonts w:ascii="Times New Roman" w:hAnsi="Times New Roman"/>
          <w:sz w:val="24"/>
          <w:szCs w:val="24"/>
        </w:rPr>
        <w:t>S</w:t>
      </w:r>
      <w:r w:rsidRPr="007E35BC">
        <w:rPr>
          <w:rFonts w:ascii="Times New Roman" w:hAnsi="Times New Roman"/>
          <w:sz w:val="24"/>
          <w:szCs w:val="24"/>
        </w:rPr>
        <w:t xml:space="preserve">utartį Šalys vadovaujasi Lietuvos Respublikos </w:t>
      </w:r>
      <w:r>
        <w:rPr>
          <w:rFonts w:ascii="Times New Roman" w:hAnsi="Times New Roman"/>
          <w:sz w:val="24"/>
          <w:szCs w:val="24"/>
        </w:rPr>
        <w:t>v</w:t>
      </w:r>
      <w:r w:rsidRPr="007E35BC">
        <w:rPr>
          <w:rFonts w:ascii="Times New Roman" w:hAnsi="Times New Roman"/>
          <w:sz w:val="24"/>
          <w:szCs w:val="24"/>
        </w:rPr>
        <w:t xml:space="preserve">iešųjų pirkimų įstatymu ir kitais teisės aktais, reglamentuojančiais viešuosius pirkimus, Civiliniu kodeksu, konkurso sąlygomis bei </w:t>
      </w:r>
      <w:r w:rsidR="000F7743">
        <w:rPr>
          <w:rFonts w:ascii="Times New Roman" w:hAnsi="Times New Roman"/>
          <w:sz w:val="24"/>
          <w:szCs w:val="24"/>
        </w:rPr>
        <w:t>Paslaugų teikėj</w:t>
      </w:r>
      <w:r w:rsidR="0068231D">
        <w:rPr>
          <w:rFonts w:ascii="Times New Roman" w:hAnsi="Times New Roman"/>
          <w:sz w:val="24"/>
          <w:szCs w:val="24"/>
        </w:rPr>
        <w:t>o</w:t>
      </w:r>
      <w:r w:rsidRPr="007E35BC">
        <w:rPr>
          <w:rFonts w:ascii="Times New Roman" w:hAnsi="Times New Roman"/>
          <w:sz w:val="24"/>
          <w:szCs w:val="24"/>
        </w:rPr>
        <w:t xml:space="preserve"> pateiktu pasiūlymu.</w:t>
      </w:r>
    </w:p>
    <w:p w:rsidR="00A22F2F" w:rsidRDefault="00A22F2F" w:rsidP="00A22F2F">
      <w:pPr>
        <w:pStyle w:val="Sraopastraipa"/>
        <w:numPr>
          <w:ilvl w:val="2"/>
          <w:numId w:val="7"/>
        </w:numPr>
        <w:ind w:left="0" w:firstLine="709"/>
        <w:jc w:val="both"/>
        <w:rPr>
          <w:rFonts w:ascii="Times New Roman" w:hAnsi="Times New Roman"/>
          <w:sz w:val="24"/>
          <w:szCs w:val="24"/>
        </w:rPr>
      </w:pPr>
      <w:r w:rsidRPr="007E35BC">
        <w:rPr>
          <w:rFonts w:ascii="Times New Roman" w:hAnsi="Times New Roman"/>
          <w:sz w:val="24"/>
          <w:szCs w:val="24"/>
        </w:rPr>
        <w:t>Šalys įsipareigoja tarpusavio santykiuose laikytis konfidencialumo: neatskleisti raštu, žodžiu ar kitokiu pavidalu tretiesiems asmenims jokios komercinės, dalykinės, finansinės informacijos, su kuria buvo supažindintos bendradarbiaudamos Sutarties pagrindu, išskyrus teisės aktų nustatytus atvejus.</w:t>
      </w:r>
    </w:p>
    <w:p w:rsidR="00A22F2F" w:rsidRDefault="00A22F2F" w:rsidP="00A22F2F">
      <w:pPr>
        <w:jc w:val="both"/>
        <w:rPr>
          <w:rFonts w:ascii="Times New Roman" w:hAnsi="Times New Roman"/>
          <w:sz w:val="24"/>
          <w:szCs w:val="24"/>
        </w:rPr>
      </w:pPr>
    </w:p>
    <w:p w:rsidR="00A22F2F" w:rsidRPr="00803CCB" w:rsidRDefault="00A22F2F" w:rsidP="00A22F2F">
      <w:pPr>
        <w:pStyle w:val="Sraopastraipa"/>
        <w:numPr>
          <w:ilvl w:val="0"/>
          <w:numId w:val="7"/>
        </w:numPr>
        <w:jc w:val="center"/>
        <w:rPr>
          <w:rFonts w:ascii="Times New Roman" w:hAnsi="Times New Roman"/>
          <w:b/>
          <w:sz w:val="24"/>
          <w:szCs w:val="24"/>
        </w:rPr>
      </w:pPr>
      <w:r w:rsidRPr="00803CCB">
        <w:rPr>
          <w:rFonts w:ascii="Times New Roman" w:hAnsi="Times New Roman"/>
          <w:b/>
          <w:sz w:val="24"/>
          <w:szCs w:val="24"/>
        </w:rPr>
        <w:t>SUTARTIES KAINA IR ATSISKAITYMO TVARKA</w:t>
      </w:r>
    </w:p>
    <w:p w:rsidR="00A22F2F" w:rsidRPr="00803CCB" w:rsidRDefault="00A22F2F" w:rsidP="00A22F2F">
      <w:pPr>
        <w:jc w:val="both"/>
        <w:rPr>
          <w:rFonts w:ascii="Times New Roman" w:hAnsi="Times New Roman"/>
          <w:sz w:val="24"/>
          <w:szCs w:val="24"/>
        </w:rPr>
      </w:pPr>
    </w:p>
    <w:p w:rsidR="00A22F2F" w:rsidRDefault="000C3CC7" w:rsidP="00B94FEB">
      <w:pPr>
        <w:pStyle w:val="Sraopastraipa"/>
        <w:numPr>
          <w:ilvl w:val="1"/>
          <w:numId w:val="7"/>
        </w:numPr>
        <w:tabs>
          <w:tab w:val="left" w:pos="709"/>
        </w:tabs>
        <w:ind w:left="0" w:firstLine="709"/>
        <w:jc w:val="both"/>
        <w:rPr>
          <w:rFonts w:ascii="Times New Roman" w:hAnsi="Times New Roman"/>
          <w:sz w:val="24"/>
          <w:szCs w:val="24"/>
        </w:rPr>
      </w:pPr>
      <w:r>
        <w:rPr>
          <w:rFonts w:ascii="Times New Roman" w:hAnsi="Times New Roman"/>
          <w:sz w:val="24"/>
          <w:szCs w:val="24"/>
        </w:rPr>
        <w:t xml:space="preserve">Paslaugų teikimo </w:t>
      </w:r>
      <w:r w:rsidR="00A22F2F">
        <w:rPr>
          <w:rFonts w:ascii="Times New Roman" w:hAnsi="Times New Roman"/>
          <w:sz w:val="24"/>
          <w:szCs w:val="24"/>
        </w:rPr>
        <w:t>įkaini</w:t>
      </w:r>
      <w:r>
        <w:rPr>
          <w:rFonts w:ascii="Times New Roman" w:hAnsi="Times New Roman"/>
          <w:sz w:val="24"/>
          <w:szCs w:val="24"/>
        </w:rPr>
        <w:t xml:space="preserve">ai nurodyti </w:t>
      </w:r>
      <w:r w:rsidR="00A22F2F" w:rsidRPr="006F18DA">
        <w:rPr>
          <w:rFonts w:ascii="Times New Roman" w:hAnsi="Times New Roman"/>
          <w:sz w:val="24"/>
          <w:szCs w:val="24"/>
        </w:rPr>
        <w:t xml:space="preserve">Sutarties </w:t>
      </w:r>
      <w:r w:rsidR="0039749D">
        <w:rPr>
          <w:rFonts w:ascii="Times New Roman" w:hAnsi="Times New Roman"/>
          <w:sz w:val="24"/>
          <w:szCs w:val="24"/>
        </w:rPr>
        <w:t xml:space="preserve"> 2 </w:t>
      </w:r>
      <w:r w:rsidR="00A22F2F" w:rsidRPr="006F18DA">
        <w:rPr>
          <w:rFonts w:ascii="Times New Roman" w:hAnsi="Times New Roman"/>
          <w:sz w:val="24"/>
          <w:szCs w:val="24"/>
        </w:rPr>
        <w:t>priede</w:t>
      </w:r>
      <w:r>
        <w:rPr>
          <w:rFonts w:ascii="Times New Roman" w:hAnsi="Times New Roman"/>
          <w:sz w:val="24"/>
          <w:szCs w:val="24"/>
        </w:rPr>
        <w:t>. Į</w:t>
      </w:r>
      <w:r w:rsidR="00A22F2F" w:rsidRPr="006F18DA">
        <w:rPr>
          <w:rFonts w:ascii="Times New Roman" w:hAnsi="Times New Roman"/>
          <w:sz w:val="24"/>
          <w:szCs w:val="24"/>
        </w:rPr>
        <w:t>kainiai yra fiksuoti ir galioja visą Sutarties galiojimo laikotarpį.</w:t>
      </w:r>
    </w:p>
    <w:p w:rsidR="00A22F2F" w:rsidRPr="00D45151" w:rsidRDefault="00A22F2F" w:rsidP="00B94FEB">
      <w:pPr>
        <w:pStyle w:val="Sraopastraipa"/>
        <w:numPr>
          <w:ilvl w:val="1"/>
          <w:numId w:val="7"/>
        </w:numPr>
        <w:tabs>
          <w:tab w:val="left" w:pos="709"/>
        </w:tabs>
        <w:ind w:left="0" w:firstLine="709"/>
        <w:rPr>
          <w:rFonts w:ascii="Times New Roman" w:hAnsi="Times New Roman"/>
          <w:sz w:val="24"/>
          <w:szCs w:val="24"/>
        </w:rPr>
      </w:pPr>
      <w:r w:rsidRPr="00D45151">
        <w:rPr>
          <w:rFonts w:ascii="Times New Roman" w:hAnsi="Times New Roman"/>
          <w:sz w:val="24"/>
          <w:szCs w:val="24"/>
        </w:rPr>
        <w:t xml:space="preserve">Orientacinė </w:t>
      </w:r>
      <w:r w:rsidR="000C3CC7">
        <w:rPr>
          <w:rFonts w:ascii="Times New Roman" w:hAnsi="Times New Roman"/>
          <w:sz w:val="24"/>
          <w:szCs w:val="24"/>
        </w:rPr>
        <w:t xml:space="preserve">bendra 36 mėnesių vertė </w:t>
      </w:r>
      <w:r w:rsidRPr="00D45151">
        <w:rPr>
          <w:rFonts w:ascii="Times New Roman" w:hAnsi="Times New Roman"/>
          <w:sz w:val="24"/>
          <w:szCs w:val="24"/>
        </w:rPr>
        <w:t>Sutarties vertė – ...............</w:t>
      </w:r>
      <w:r w:rsidR="00212E44">
        <w:rPr>
          <w:rFonts w:ascii="Times New Roman" w:hAnsi="Times New Roman"/>
          <w:sz w:val="24"/>
          <w:szCs w:val="24"/>
        </w:rPr>
        <w:t xml:space="preserve"> </w:t>
      </w:r>
      <w:r w:rsidRPr="00D45151">
        <w:rPr>
          <w:rFonts w:ascii="Times New Roman" w:hAnsi="Times New Roman"/>
          <w:sz w:val="24"/>
          <w:szCs w:val="24"/>
        </w:rPr>
        <w:t xml:space="preserve"> EUR</w:t>
      </w:r>
      <w:r>
        <w:rPr>
          <w:rFonts w:ascii="Times New Roman" w:hAnsi="Times New Roman"/>
          <w:sz w:val="24"/>
          <w:szCs w:val="24"/>
        </w:rPr>
        <w:t xml:space="preserve"> su PVM</w:t>
      </w:r>
      <w:r w:rsidRPr="00D45151">
        <w:rPr>
          <w:rFonts w:ascii="Times New Roman" w:hAnsi="Times New Roman"/>
          <w:sz w:val="24"/>
          <w:szCs w:val="24"/>
        </w:rPr>
        <w:t xml:space="preserve">.  </w:t>
      </w:r>
    </w:p>
    <w:p w:rsidR="00A22F2F" w:rsidRPr="00803CCB" w:rsidRDefault="000F7743" w:rsidP="00B94FEB">
      <w:pPr>
        <w:pStyle w:val="Sraopastraipa"/>
        <w:numPr>
          <w:ilvl w:val="1"/>
          <w:numId w:val="7"/>
        </w:numPr>
        <w:tabs>
          <w:tab w:val="left" w:pos="709"/>
        </w:tabs>
        <w:ind w:left="0" w:firstLine="709"/>
        <w:jc w:val="both"/>
        <w:rPr>
          <w:rFonts w:ascii="Times New Roman" w:hAnsi="Times New Roman"/>
          <w:sz w:val="24"/>
          <w:szCs w:val="24"/>
        </w:rPr>
      </w:pPr>
      <w:r>
        <w:rPr>
          <w:rFonts w:ascii="Times New Roman" w:hAnsi="Times New Roman"/>
          <w:sz w:val="24"/>
          <w:szCs w:val="24"/>
        </w:rPr>
        <w:t>Klient</w:t>
      </w:r>
      <w:r w:rsidR="000C3CC7">
        <w:rPr>
          <w:rFonts w:ascii="Times New Roman" w:hAnsi="Times New Roman"/>
          <w:sz w:val="24"/>
          <w:szCs w:val="24"/>
        </w:rPr>
        <w:t xml:space="preserve">as </w:t>
      </w:r>
      <w:r w:rsidR="00A22F2F" w:rsidRPr="00D45151">
        <w:rPr>
          <w:rFonts w:ascii="Times New Roman" w:hAnsi="Times New Roman"/>
          <w:sz w:val="24"/>
          <w:szCs w:val="24"/>
        </w:rPr>
        <w:t xml:space="preserve">sumoka </w:t>
      </w:r>
      <w:r>
        <w:rPr>
          <w:rFonts w:ascii="Times New Roman" w:hAnsi="Times New Roman"/>
          <w:sz w:val="24"/>
          <w:szCs w:val="24"/>
        </w:rPr>
        <w:t>Paslaugų teikėj</w:t>
      </w:r>
      <w:r w:rsidR="00912062">
        <w:rPr>
          <w:rFonts w:ascii="Times New Roman" w:hAnsi="Times New Roman"/>
          <w:sz w:val="24"/>
          <w:szCs w:val="24"/>
        </w:rPr>
        <w:t xml:space="preserve">ui </w:t>
      </w:r>
      <w:r w:rsidR="00A22F2F" w:rsidRPr="00D45151">
        <w:rPr>
          <w:rFonts w:ascii="Times New Roman" w:hAnsi="Times New Roman"/>
          <w:sz w:val="24"/>
          <w:szCs w:val="24"/>
        </w:rPr>
        <w:t xml:space="preserve">už </w:t>
      </w:r>
      <w:r w:rsidR="00912062">
        <w:rPr>
          <w:rFonts w:ascii="Times New Roman" w:hAnsi="Times New Roman"/>
          <w:sz w:val="24"/>
          <w:szCs w:val="24"/>
        </w:rPr>
        <w:t xml:space="preserve">suteiktas </w:t>
      </w:r>
      <w:r w:rsidR="00212E44">
        <w:rPr>
          <w:rFonts w:ascii="Times New Roman" w:hAnsi="Times New Roman"/>
          <w:sz w:val="24"/>
          <w:szCs w:val="24"/>
        </w:rPr>
        <w:t>P</w:t>
      </w:r>
      <w:r w:rsidR="00912062">
        <w:rPr>
          <w:rFonts w:ascii="Times New Roman" w:hAnsi="Times New Roman"/>
          <w:sz w:val="24"/>
          <w:szCs w:val="24"/>
        </w:rPr>
        <w:t xml:space="preserve">aslaugas </w:t>
      </w:r>
      <w:r w:rsidR="00A22F2F" w:rsidRPr="00803CCB">
        <w:rPr>
          <w:rFonts w:ascii="Times New Roman" w:hAnsi="Times New Roman"/>
          <w:sz w:val="24"/>
          <w:szCs w:val="24"/>
        </w:rPr>
        <w:t>per 30 (trisdeši</w:t>
      </w:r>
      <w:r w:rsidR="00A22F2F" w:rsidRPr="00D45151">
        <w:rPr>
          <w:rFonts w:ascii="Times New Roman" w:hAnsi="Times New Roman"/>
          <w:sz w:val="24"/>
          <w:szCs w:val="24"/>
        </w:rPr>
        <w:t xml:space="preserve">mt) kalendorinių dienų po </w:t>
      </w:r>
      <w:r w:rsidR="00912062">
        <w:rPr>
          <w:rFonts w:ascii="Times New Roman" w:hAnsi="Times New Roman"/>
          <w:sz w:val="24"/>
          <w:szCs w:val="24"/>
        </w:rPr>
        <w:t xml:space="preserve">Paslaugų </w:t>
      </w:r>
      <w:r w:rsidR="00A22F2F" w:rsidRPr="00803CCB">
        <w:rPr>
          <w:rFonts w:ascii="Times New Roman" w:hAnsi="Times New Roman"/>
          <w:sz w:val="24"/>
          <w:szCs w:val="24"/>
        </w:rPr>
        <w:t>priėmimo i</w:t>
      </w:r>
      <w:r w:rsidR="00A22F2F" w:rsidRPr="006F18DA">
        <w:rPr>
          <w:rFonts w:ascii="Times New Roman" w:hAnsi="Times New Roman"/>
          <w:sz w:val="24"/>
          <w:szCs w:val="24"/>
        </w:rPr>
        <w:t>r priimt</w:t>
      </w:r>
      <w:r w:rsidR="00912062">
        <w:rPr>
          <w:rFonts w:ascii="Times New Roman" w:hAnsi="Times New Roman"/>
          <w:sz w:val="24"/>
          <w:szCs w:val="24"/>
        </w:rPr>
        <w:t>ų</w:t>
      </w:r>
      <w:r w:rsidR="00A22F2F" w:rsidRPr="006F18DA">
        <w:rPr>
          <w:rFonts w:ascii="Times New Roman" w:hAnsi="Times New Roman"/>
          <w:sz w:val="24"/>
          <w:szCs w:val="24"/>
        </w:rPr>
        <w:t xml:space="preserve"> </w:t>
      </w:r>
      <w:r w:rsidR="005D7463">
        <w:rPr>
          <w:rFonts w:ascii="Times New Roman" w:hAnsi="Times New Roman"/>
          <w:sz w:val="24"/>
          <w:szCs w:val="24"/>
        </w:rPr>
        <w:t>P</w:t>
      </w:r>
      <w:r w:rsidR="00912062">
        <w:rPr>
          <w:rFonts w:ascii="Times New Roman" w:hAnsi="Times New Roman"/>
          <w:sz w:val="24"/>
          <w:szCs w:val="24"/>
        </w:rPr>
        <w:t xml:space="preserve">aslaugų </w:t>
      </w:r>
      <w:r w:rsidR="00A22F2F" w:rsidRPr="006F18DA">
        <w:rPr>
          <w:rFonts w:ascii="Times New Roman" w:hAnsi="Times New Roman"/>
          <w:sz w:val="24"/>
          <w:szCs w:val="24"/>
        </w:rPr>
        <w:t>PVM sąskaitos</w:t>
      </w:r>
      <w:r w:rsidR="00912062">
        <w:rPr>
          <w:rFonts w:ascii="Times New Roman" w:hAnsi="Times New Roman"/>
          <w:sz w:val="24"/>
          <w:szCs w:val="24"/>
        </w:rPr>
        <w:t>–f</w:t>
      </w:r>
      <w:r w:rsidR="00A22F2F" w:rsidRPr="00803CCB">
        <w:rPr>
          <w:rFonts w:ascii="Times New Roman" w:hAnsi="Times New Roman"/>
          <w:sz w:val="24"/>
          <w:szCs w:val="24"/>
        </w:rPr>
        <w:t>aktūros gavimo dienos.</w:t>
      </w:r>
    </w:p>
    <w:p w:rsidR="00A22F2F" w:rsidRPr="00D45151" w:rsidRDefault="00A22F2F" w:rsidP="00B94FEB">
      <w:pPr>
        <w:pStyle w:val="Sraopastraipa"/>
        <w:numPr>
          <w:ilvl w:val="1"/>
          <w:numId w:val="7"/>
        </w:numPr>
        <w:tabs>
          <w:tab w:val="left" w:pos="709"/>
        </w:tabs>
        <w:ind w:left="-142" w:firstLine="851"/>
        <w:jc w:val="both"/>
        <w:rPr>
          <w:rFonts w:ascii="Times New Roman" w:hAnsi="Times New Roman"/>
          <w:sz w:val="24"/>
          <w:szCs w:val="24"/>
        </w:rPr>
      </w:pPr>
      <w:r>
        <w:rPr>
          <w:rFonts w:ascii="Times New Roman" w:hAnsi="Times New Roman"/>
          <w:sz w:val="24"/>
          <w:szCs w:val="24"/>
        </w:rPr>
        <w:t xml:space="preserve"> Pasikeitus PVM dydžiui </w:t>
      </w:r>
      <w:r w:rsidR="00EC2007">
        <w:rPr>
          <w:rFonts w:ascii="Times New Roman" w:hAnsi="Times New Roman"/>
          <w:sz w:val="24"/>
          <w:szCs w:val="24"/>
        </w:rPr>
        <w:t xml:space="preserve">Paslaugų </w:t>
      </w:r>
      <w:r>
        <w:rPr>
          <w:rFonts w:ascii="Times New Roman" w:hAnsi="Times New Roman"/>
          <w:sz w:val="24"/>
          <w:szCs w:val="24"/>
        </w:rPr>
        <w:t>įkaini</w:t>
      </w:r>
      <w:r w:rsidR="00EC2007">
        <w:rPr>
          <w:rFonts w:ascii="Times New Roman" w:hAnsi="Times New Roman"/>
          <w:sz w:val="24"/>
          <w:szCs w:val="24"/>
        </w:rPr>
        <w:t xml:space="preserve">ai </w:t>
      </w:r>
      <w:r>
        <w:rPr>
          <w:rFonts w:ascii="Times New Roman" w:hAnsi="Times New Roman"/>
          <w:sz w:val="24"/>
          <w:szCs w:val="24"/>
        </w:rPr>
        <w:t>bus keičiam</w:t>
      </w:r>
      <w:r w:rsidR="00EC2007">
        <w:rPr>
          <w:rFonts w:ascii="Times New Roman" w:hAnsi="Times New Roman"/>
          <w:sz w:val="24"/>
          <w:szCs w:val="24"/>
        </w:rPr>
        <w:t>i</w:t>
      </w:r>
      <w:r w:rsidRPr="00D45151">
        <w:rPr>
          <w:rFonts w:ascii="Times New Roman" w:hAnsi="Times New Roman"/>
          <w:sz w:val="24"/>
          <w:szCs w:val="24"/>
        </w:rPr>
        <w:t xml:space="preserve"> proporcingai PVM pasikeitimo dydžiui. </w:t>
      </w:r>
      <w:r w:rsidR="00EC2007">
        <w:rPr>
          <w:rFonts w:ascii="Times New Roman" w:hAnsi="Times New Roman"/>
          <w:sz w:val="24"/>
          <w:szCs w:val="24"/>
        </w:rPr>
        <w:t xml:space="preserve">Paslaugų </w:t>
      </w:r>
      <w:r w:rsidRPr="00D45151">
        <w:rPr>
          <w:rFonts w:ascii="Times New Roman" w:hAnsi="Times New Roman"/>
          <w:sz w:val="24"/>
          <w:szCs w:val="24"/>
        </w:rPr>
        <w:t xml:space="preserve"> </w:t>
      </w:r>
      <w:r>
        <w:rPr>
          <w:rFonts w:ascii="Times New Roman" w:hAnsi="Times New Roman"/>
          <w:sz w:val="24"/>
          <w:szCs w:val="24"/>
        </w:rPr>
        <w:t>į</w:t>
      </w:r>
      <w:r w:rsidRPr="00D45151">
        <w:rPr>
          <w:rFonts w:ascii="Times New Roman" w:hAnsi="Times New Roman"/>
          <w:sz w:val="24"/>
          <w:szCs w:val="24"/>
        </w:rPr>
        <w:t>kain</w:t>
      </w:r>
      <w:r w:rsidR="00EC2007">
        <w:rPr>
          <w:rFonts w:ascii="Times New Roman" w:hAnsi="Times New Roman"/>
          <w:sz w:val="24"/>
          <w:szCs w:val="24"/>
        </w:rPr>
        <w:t>iai</w:t>
      </w:r>
      <w:r w:rsidRPr="00D45151">
        <w:rPr>
          <w:rFonts w:ascii="Times New Roman" w:hAnsi="Times New Roman"/>
          <w:sz w:val="24"/>
          <w:szCs w:val="24"/>
        </w:rPr>
        <w:t xml:space="preserve"> perskaičiuojam</w:t>
      </w:r>
      <w:r w:rsidR="00EC2007">
        <w:rPr>
          <w:rFonts w:ascii="Times New Roman" w:hAnsi="Times New Roman"/>
          <w:sz w:val="24"/>
          <w:szCs w:val="24"/>
        </w:rPr>
        <w:t xml:space="preserve">i </w:t>
      </w:r>
      <w:r w:rsidRPr="00D45151">
        <w:rPr>
          <w:rFonts w:ascii="Times New Roman" w:hAnsi="Times New Roman"/>
          <w:sz w:val="24"/>
          <w:szCs w:val="24"/>
        </w:rPr>
        <w:t xml:space="preserve"> per 1 darbo dieną po Lietuvos Respublikos pridėtinės vertės mokesčio įstatymo įsigaliojimo dienos. </w:t>
      </w:r>
      <w:r w:rsidR="00EC2007">
        <w:rPr>
          <w:rFonts w:ascii="Times New Roman" w:hAnsi="Times New Roman"/>
          <w:sz w:val="24"/>
          <w:szCs w:val="24"/>
        </w:rPr>
        <w:t xml:space="preserve">Paslaugų </w:t>
      </w:r>
      <w:r>
        <w:rPr>
          <w:rFonts w:ascii="Times New Roman" w:hAnsi="Times New Roman"/>
          <w:sz w:val="24"/>
          <w:szCs w:val="24"/>
        </w:rPr>
        <w:t>įkaini</w:t>
      </w:r>
      <w:r w:rsidR="0092156D">
        <w:rPr>
          <w:rFonts w:ascii="Times New Roman" w:hAnsi="Times New Roman"/>
          <w:sz w:val="24"/>
          <w:szCs w:val="24"/>
        </w:rPr>
        <w:t>ų</w:t>
      </w:r>
      <w:r w:rsidRPr="00D45151">
        <w:rPr>
          <w:rFonts w:ascii="Times New Roman" w:hAnsi="Times New Roman"/>
          <w:sz w:val="24"/>
          <w:szCs w:val="24"/>
        </w:rPr>
        <w:t xml:space="preserve"> perskaičiavimas</w:t>
      </w:r>
      <w:r w:rsidR="0092156D">
        <w:rPr>
          <w:rFonts w:ascii="Times New Roman" w:hAnsi="Times New Roman"/>
          <w:sz w:val="24"/>
          <w:szCs w:val="24"/>
        </w:rPr>
        <w:t xml:space="preserve"> </w:t>
      </w:r>
      <w:r w:rsidRPr="00D45151">
        <w:rPr>
          <w:rFonts w:ascii="Times New Roman" w:hAnsi="Times New Roman"/>
          <w:sz w:val="24"/>
          <w:szCs w:val="24"/>
        </w:rPr>
        <w:t xml:space="preserve">įforminamas atskiru rašytiniu Šalių susitarimu, kuris tampa neatskiriama Sutartis dalimi. Pasikeitus kitiems mokesčiams </w:t>
      </w:r>
      <w:r w:rsidR="00EC2007">
        <w:rPr>
          <w:rFonts w:ascii="Times New Roman" w:hAnsi="Times New Roman"/>
          <w:sz w:val="24"/>
          <w:szCs w:val="24"/>
        </w:rPr>
        <w:t xml:space="preserve">Paslaugų </w:t>
      </w:r>
      <w:r>
        <w:rPr>
          <w:rFonts w:ascii="Times New Roman" w:hAnsi="Times New Roman"/>
          <w:sz w:val="24"/>
          <w:szCs w:val="24"/>
        </w:rPr>
        <w:t>į</w:t>
      </w:r>
      <w:r w:rsidRPr="00D45151">
        <w:rPr>
          <w:rFonts w:ascii="Times New Roman" w:hAnsi="Times New Roman"/>
          <w:sz w:val="24"/>
          <w:szCs w:val="24"/>
        </w:rPr>
        <w:t>kain</w:t>
      </w:r>
      <w:r>
        <w:rPr>
          <w:rFonts w:ascii="Times New Roman" w:hAnsi="Times New Roman"/>
          <w:sz w:val="24"/>
          <w:szCs w:val="24"/>
        </w:rPr>
        <w:t>i</w:t>
      </w:r>
      <w:r w:rsidR="00EC2007">
        <w:rPr>
          <w:rFonts w:ascii="Times New Roman" w:hAnsi="Times New Roman"/>
          <w:sz w:val="24"/>
          <w:szCs w:val="24"/>
        </w:rPr>
        <w:t>ai</w:t>
      </w:r>
      <w:r>
        <w:rPr>
          <w:rFonts w:ascii="Times New Roman" w:hAnsi="Times New Roman"/>
          <w:sz w:val="24"/>
          <w:szCs w:val="24"/>
        </w:rPr>
        <w:t xml:space="preserve"> negali būti perskaičiuojam</w:t>
      </w:r>
      <w:r w:rsidR="00EC2007">
        <w:rPr>
          <w:rFonts w:ascii="Times New Roman" w:hAnsi="Times New Roman"/>
          <w:sz w:val="24"/>
          <w:szCs w:val="24"/>
        </w:rPr>
        <w:t>i</w:t>
      </w:r>
      <w:r w:rsidRPr="00D45151">
        <w:rPr>
          <w:rFonts w:ascii="Times New Roman" w:hAnsi="Times New Roman"/>
          <w:sz w:val="24"/>
          <w:szCs w:val="24"/>
        </w:rPr>
        <w:t>.</w:t>
      </w:r>
    </w:p>
    <w:p w:rsidR="00A22F2F" w:rsidRPr="00D45151" w:rsidRDefault="00A22F2F" w:rsidP="00B94FEB">
      <w:pPr>
        <w:pStyle w:val="Sraopastraipa"/>
        <w:numPr>
          <w:ilvl w:val="1"/>
          <w:numId w:val="7"/>
        </w:numPr>
        <w:ind w:left="0" w:firstLine="709"/>
        <w:jc w:val="both"/>
        <w:rPr>
          <w:rFonts w:ascii="Times New Roman" w:hAnsi="Times New Roman"/>
          <w:sz w:val="24"/>
          <w:szCs w:val="24"/>
        </w:rPr>
      </w:pPr>
      <w:r w:rsidRPr="00D45151">
        <w:rPr>
          <w:rFonts w:ascii="Times New Roman" w:hAnsi="Times New Roman"/>
          <w:sz w:val="24"/>
          <w:szCs w:val="24"/>
        </w:rPr>
        <w:t xml:space="preserve">Per visą </w:t>
      </w:r>
      <w:r>
        <w:rPr>
          <w:rFonts w:ascii="Times New Roman" w:hAnsi="Times New Roman"/>
          <w:sz w:val="24"/>
          <w:szCs w:val="24"/>
        </w:rPr>
        <w:t xml:space="preserve">Sutarties galiojimo laikotarpį </w:t>
      </w:r>
      <w:r w:rsidR="00EC2007">
        <w:rPr>
          <w:rFonts w:ascii="Times New Roman" w:hAnsi="Times New Roman"/>
          <w:sz w:val="24"/>
          <w:szCs w:val="24"/>
        </w:rPr>
        <w:t xml:space="preserve">teikiamų </w:t>
      </w:r>
      <w:r>
        <w:rPr>
          <w:rFonts w:ascii="Times New Roman" w:hAnsi="Times New Roman"/>
          <w:sz w:val="24"/>
          <w:szCs w:val="24"/>
        </w:rPr>
        <w:t xml:space="preserve"> </w:t>
      </w:r>
      <w:r w:rsidR="00EC2007">
        <w:rPr>
          <w:rFonts w:ascii="Times New Roman" w:hAnsi="Times New Roman"/>
          <w:sz w:val="24"/>
          <w:szCs w:val="24"/>
        </w:rPr>
        <w:t xml:space="preserve">Paslaugų </w:t>
      </w:r>
      <w:r>
        <w:rPr>
          <w:rFonts w:ascii="Times New Roman" w:hAnsi="Times New Roman"/>
          <w:sz w:val="24"/>
          <w:szCs w:val="24"/>
        </w:rPr>
        <w:t xml:space="preserve"> įkaini</w:t>
      </w:r>
      <w:r w:rsidR="00EC2007">
        <w:rPr>
          <w:rFonts w:ascii="Times New Roman" w:hAnsi="Times New Roman"/>
          <w:sz w:val="24"/>
          <w:szCs w:val="24"/>
        </w:rPr>
        <w:t>ai</w:t>
      </w:r>
      <w:r w:rsidRPr="00D45151">
        <w:rPr>
          <w:rFonts w:ascii="Times New Roman" w:hAnsi="Times New Roman"/>
          <w:sz w:val="24"/>
          <w:szCs w:val="24"/>
        </w:rPr>
        <w:t xml:space="preserve"> dėl bendro kainų lygio kitimo perskaičiuojam</w:t>
      </w:r>
      <w:r w:rsidR="00EC2007">
        <w:rPr>
          <w:rFonts w:ascii="Times New Roman" w:hAnsi="Times New Roman"/>
          <w:sz w:val="24"/>
          <w:szCs w:val="24"/>
        </w:rPr>
        <w:t>i</w:t>
      </w:r>
      <w:r w:rsidRPr="00D45151">
        <w:rPr>
          <w:rFonts w:ascii="Times New Roman" w:hAnsi="Times New Roman"/>
          <w:sz w:val="24"/>
          <w:szCs w:val="24"/>
        </w:rPr>
        <w:t xml:space="preserve"> nebus. </w:t>
      </w:r>
      <w:r w:rsidR="00EC2007">
        <w:rPr>
          <w:rFonts w:ascii="Times New Roman" w:hAnsi="Times New Roman"/>
          <w:sz w:val="24"/>
          <w:szCs w:val="24"/>
        </w:rPr>
        <w:t xml:space="preserve">Paslaugų </w:t>
      </w:r>
      <w:r>
        <w:rPr>
          <w:rFonts w:ascii="Times New Roman" w:hAnsi="Times New Roman"/>
          <w:sz w:val="24"/>
          <w:szCs w:val="24"/>
        </w:rPr>
        <w:t>įkaini</w:t>
      </w:r>
      <w:r w:rsidR="00EC2007">
        <w:rPr>
          <w:rFonts w:ascii="Times New Roman" w:hAnsi="Times New Roman"/>
          <w:sz w:val="24"/>
          <w:szCs w:val="24"/>
        </w:rPr>
        <w:t>ai</w:t>
      </w:r>
      <w:r w:rsidRPr="00D45151">
        <w:rPr>
          <w:rFonts w:ascii="Times New Roman" w:hAnsi="Times New Roman"/>
          <w:sz w:val="24"/>
          <w:szCs w:val="24"/>
        </w:rPr>
        <w:t xml:space="preserve"> apima visas </w:t>
      </w:r>
      <w:r w:rsidR="000F7743">
        <w:rPr>
          <w:rFonts w:ascii="Times New Roman" w:hAnsi="Times New Roman"/>
          <w:sz w:val="24"/>
          <w:szCs w:val="24"/>
        </w:rPr>
        <w:t>Paslaugų teikėj</w:t>
      </w:r>
      <w:r w:rsidR="00EC2007">
        <w:rPr>
          <w:rFonts w:ascii="Times New Roman" w:hAnsi="Times New Roman"/>
          <w:sz w:val="24"/>
          <w:szCs w:val="24"/>
        </w:rPr>
        <w:t>o</w:t>
      </w:r>
      <w:r w:rsidRPr="00D45151">
        <w:rPr>
          <w:rFonts w:ascii="Times New Roman" w:hAnsi="Times New Roman"/>
          <w:sz w:val="24"/>
          <w:szCs w:val="24"/>
        </w:rPr>
        <w:t xml:space="preserve"> tiesiogines ir netiesiogines išlaidas, susijusias su </w:t>
      </w:r>
      <w:r w:rsidR="00EC2007">
        <w:rPr>
          <w:rFonts w:ascii="Times New Roman" w:hAnsi="Times New Roman"/>
          <w:sz w:val="24"/>
          <w:szCs w:val="24"/>
        </w:rPr>
        <w:t>Paslaugų</w:t>
      </w:r>
      <w:r w:rsidRPr="00D45151">
        <w:rPr>
          <w:rFonts w:ascii="Times New Roman" w:hAnsi="Times New Roman"/>
          <w:sz w:val="24"/>
          <w:szCs w:val="24"/>
        </w:rPr>
        <w:t xml:space="preserve"> </w:t>
      </w:r>
      <w:r w:rsidR="00EC2007">
        <w:rPr>
          <w:rFonts w:ascii="Times New Roman" w:hAnsi="Times New Roman"/>
          <w:sz w:val="24"/>
          <w:szCs w:val="24"/>
        </w:rPr>
        <w:t>teikimu</w:t>
      </w:r>
      <w:r w:rsidRPr="00D45151">
        <w:rPr>
          <w:rFonts w:ascii="Times New Roman" w:hAnsi="Times New Roman"/>
          <w:sz w:val="24"/>
          <w:szCs w:val="24"/>
        </w:rPr>
        <w:t xml:space="preserve">. Visą riziką dėl </w:t>
      </w:r>
      <w:r w:rsidR="00EC2007">
        <w:rPr>
          <w:rFonts w:ascii="Times New Roman" w:hAnsi="Times New Roman"/>
          <w:sz w:val="24"/>
          <w:szCs w:val="24"/>
        </w:rPr>
        <w:t>įkainių</w:t>
      </w:r>
      <w:r w:rsidRPr="00D45151">
        <w:rPr>
          <w:rFonts w:ascii="Times New Roman" w:hAnsi="Times New Roman"/>
          <w:sz w:val="24"/>
          <w:szCs w:val="24"/>
        </w:rPr>
        <w:t xml:space="preserve"> padidėjimo prisiima </w:t>
      </w:r>
      <w:r w:rsidR="000F7743">
        <w:rPr>
          <w:rFonts w:ascii="Times New Roman" w:hAnsi="Times New Roman"/>
          <w:sz w:val="24"/>
          <w:szCs w:val="24"/>
        </w:rPr>
        <w:t>Paslaugų teikėj</w:t>
      </w:r>
      <w:r w:rsidR="00EC2007">
        <w:rPr>
          <w:rFonts w:ascii="Times New Roman" w:hAnsi="Times New Roman"/>
          <w:sz w:val="24"/>
          <w:szCs w:val="24"/>
        </w:rPr>
        <w:t>as</w:t>
      </w:r>
      <w:r w:rsidRPr="00D45151">
        <w:rPr>
          <w:rFonts w:ascii="Times New Roman" w:hAnsi="Times New Roman"/>
          <w:sz w:val="24"/>
          <w:szCs w:val="24"/>
        </w:rPr>
        <w:t>.</w:t>
      </w:r>
    </w:p>
    <w:p w:rsidR="00A22F2F" w:rsidRPr="00D45151" w:rsidRDefault="00A22F2F" w:rsidP="00B94FEB">
      <w:pPr>
        <w:pStyle w:val="Sraopastraipa"/>
        <w:numPr>
          <w:ilvl w:val="1"/>
          <w:numId w:val="7"/>
        </w:numPr>
        <w:ind w:left="0" w:firstLine="709"/>
        <w:jc w:val="both"/>
        <w:rPr>
          <w:rFonts w:ascii="Times New Roman" w:hAnsi="Times New Roman"/>
          <w:sz w:val="24"/>
          <w:szCs w:val="24"/>
        </w:rPr>
      </w:pPr>
      <w:r w:rsidRPr="00D45151">
        <w:rPr>
          <w:rFonts w:ascii="Times New Roman" w:hAnsi="Times New Roman"/>
          <w:sz w:val="24"/>
          <w:szCs w:val="24"/>
        </w:rPr>
        <w:t xml:space="preserve">Šalys susitaria, kad nepaisant to, kas nurodyta mokėjimo pavedimuose, </w:t>
      </w:r>
      <w:r w:rsidR="000F7743">
        <w:rPr>
          <w:rFonts w:ascii="Times New Roman" w:hAnsi="Times New Roman"/>
          <w:sz w:val="24"/>
          <w:szCs w:val="24"/>
        </w:rPr>
        <w:t>Klient</w:t>
      </w:r>
      <w:r w:rsidR="006A7542">
        <w:rPr>
          <w:rFonts w:ascii="Times New Roman" w:hAnsi="Times New Roman"/>
          <w:sz w:val="24"/>
          <w:szCs w:val="24"/>
        </w:rPr>
        <w:t xml:space="preserve">ui </w:t>
      </w:r>
      <w:r w:rsidRPr="00D45151">
        <w:rPr>
          <w:rFonts w:ascii="Times New Roman" w:hAnsi="Times New Roman"/>
          <w:sz w:val="24"/>
          <w:szCs w:val="24"/>
        </w:rPr>
        <w:t>atlikus mokėjimus pagal Sutartį įmokos pirmiausiai yra skiriamos padengti anksčiausiai atsiradusius įsiskolinimus pagal Sutartį, antrąja eile – delspinigiams apmokėti (jeigu jie buvo priskaičiuoti pagal Sutartį), trečiąja eile – palūkanoms apmokėti (jeigu jie buvo priskaičiuoti pagal Sutartį).</w:t>
      </w:r>
    </w:p>
    <w:p w:rsidR="00A22F2F" w:rsidRDefault="000F7743" w:rsidP="00B94FEB">
      <w:pPr>
        <w:pStyle w:val="Sraopastraipa"/>
        <w:numPr>
          <w:ilvl w:val="1"/>
          <w:numId w:val="7"/>
        </w:numPr>
        <w:ind w:left="0" w:firstLine="709"/>
        <w:jc w:val="both"/>
        <w:rPr>
          <w:rFonts w:ascii="Times New Roman" w:hAnsi="Times New Roman"/>
          <w:sz w:val="24"/>
          <w:szCs w:val="24"/>
        </w:rPr>
      </w:pPr>
      <w:r>
        <w:rPr>
          <w:rFonts w:ascii="Times New Roman" w:hAnsi="Times New Roman"/>
          <w:sz w:val="24"/>
          <w:szCs w:val="24"/>
        </w:rPr>
        <w:t>Paslaugų teikėj</w:t>
      </w:r>
      <w:r w:rsidR="006A7542">
        <w:rPr>
          <w:rFonts w:ascii="Times New Roman" w:hAnsi="Times New Roman"/>
          <w:sz w:val="24"/>
          <w:szCs w:val="24"/>
        </w:rPr>
        <w:t>as</w:t>
      </w:r>
      <w:r w:rsidR="00A22F2F" w:rsidRPr="00D45151">
        <w:rPr>
          <w:rFonts w:ascii="Times New Roman" w:hAnsi="Times New Roman"/>
          <w:sz w:val="24"/>
          <w:szCs w:val="24"/>
        </w:rPr>
        <w:t xml:space="preserve"> negali perleisti tretiesiems asmenims visų ar dalies savo teisių, susijusių su Sutartimi, įskaitant reikalavimo teisę į </w:t>
      </w:r>
      <w:r>
        <w:rPr>
          <w:rFonts w:ascii="Times New Roman" w:hAnsi="Times New Roman"/>
          <w:sz w:val="24"/>
          <w:szCs w:val="24"/>
        </w:rPr>
        <w:t>Klient</w:t>
      </w:r>
      <w:r w:rsidR="006A7542">
        <w:rPr>
          <w:rFonts w:ascii="Times New Roman" w:hAnsi="Times New Roman"/>
          <w:sz w:val="24"/>
          <w:szCs w:val="24"/>
        </w:rPr>
        <w:t>o</w:t>
      </w:r>
      <w:r w:rsidR="00A22F2F" w:rsidRPr="00D45151">
        <w:rPr>
          <w:rFonts w:ascii="Times New Roman" w:hAnsi="Times New Roman"/>
          <w:sz w:val="24"/>
          <w:szCs w:val="24"/>
        </w:rPr>
        <w:t xml:space="preserve"> mokėtinas sumas, be išankstinio </w:t>
      </w:r>
      <w:r>
        <w:rPr>
          <w:rFonts w:ascii="Times New Roman" w:hAnsi="Times New Roman"/>
          <w:sz w:val="24"/>
          <w:szCs w:val="24"/>
        </w:rPr>
        <w:t>Klient</w:t>
      </w:r>
      <w:r w:rsidR="006A7542">
        <w:rPr>
          <w:rFonts w:ascii="Times New Roman" w:hAnsi="Times New Roman"/>
          <w:sz w:val="24"/>
          <w:szCs w:val="24"/>
        </w:rPr>
        <w:t>o</w:t>
      </w:r>
      <w:r w:rsidR="00A22F2F" w:rsidRPr="00D45151">
        <w:rPr>
          <w:rFonts w:ascii="Times New Roman" w:hAnsi="Times New Roman"/>
          <w:sz w:val="24"/>
          <w:szCs w:val="24"/>
        </w:rPr>
        <w:t xml:space="preserve"> rašytinio sutikimo. Be </w:t>
      </w:r>
      <w:r>
        <w:rPr>
          <w:rFonts w:ascii="Times New Roman" w:hAnsi="Times New Roman"/>
          <w:sz w:val="24"/>
          <w:szCs w:val="24"/>
        </w:rPr>
        <w:t>Klient</w:t>
      </w:r>
      <w:r w:rsidR="006A7542">
        <w:rPr>
          <w:rFonts w:ascii="Times New Roman" w:hAnsi="Times New Roman"/>
          <w:sz w:val="24"/>
          <w:szCs w:val="24"/>
        </w:rPr>
        <w:t>o</w:t>
      </w:r>
      <w:r w:rsidR="00A22F2F" w:rsidRPr="00D45151">
        <w:rPr>
          <w:rFonts w:ascii="Times New Roman" w:hAnsi="Times New Roman"/>
          <w:sz w:val="24"/>
          <w:szCs w:val="24"/>
        </w:rPr>
        <w:t xml:space="preserve"> išankstinio rašytinio sutikimo sudaryti sandoriai dėl teisių ar pareigų pagal šią Sutartį perleidimo laikytini niekiniais ir negaliojančiais nuo jų sudarymo momento.</w:t>
      </w:r>
    </w:p>
    <w:p w:rsidR="00A22F2F" w:rsidRDefault="00A22F2F" w:rsidP="00A22F2F">
      <w:pPr>
        <w:jc w:val="both"/>
        <w:rPr>
          <w:rFonts w:ascii="Times New Roman" w:hAnsi="Times New Roman"/>
          <w:sz w:val="24"/>
          <w:szCs w:val="24"/>
        </w:rPr>
      </w:pPr>
    </w:p>
    <w:p w:rsidR="00A22F2F" w:rsidRPr="00803CCB" w:rsidRDefault="00A22F2F" w:rsidP="00A22F2F">
      <w:pPr>
        <w:pStyle w:val="Sraopastraipa"/>
        <w:numPr>
          <w:ilvl w:val="0"/>
          <w:numId w:val="7"/>
        </w:numPr>
        <w:jc w:val="center"/>
        <w:rPr>
          <w:rFonts w:ascii="Times New Roman" w:hAnsi="Times New Roman"/>
          <w:b/>
          <w:sz w:val="24"/>
          <w:szCs w:val="24"/>
        </w:rPr>
      </w:pPr>
      <w:r w:rsidRPr="00803CCB">
        <w:rPr>
          <w:rFonts w:ascii="Times New Roman" w:hAnsi="Times New Roman"/>
          <w:b/>
          <w:sz w:val="24"/>
          <w:szCs w:val="24"/>
        </w:rPr>
        <w:t>ŠALIŲ ATSAKOMYBĖ</w:t>
      </w:r>
    </w:p>
    <w:p w:rsidR="00A22F2F" w:rsidRPr="001926C0" w:rsidRDefault="00A22F2F" w:rsidP="00A22F2F">
      <w:pPr>
        <w:pStyle w:val="Sraopastraipa"/>
        <w:ind w:left="360"/>
        <w:jc w:val="both"/>
        <w:rPr>
          <w:rFonts w:ascii="Times New Roman" w:hAnsi="Times New Roman"/>
          <w:sz w:val="24"/>
          <w:szCs w:val="24"/>
        </w:rPr>
      </w:pPr>
    </w:p>
    <w:p w:rsidR="00A22F2F" w:rsidRPr="001926C0" w:rsidRDefault="000F7743" w:rsidP="00A22F2F">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Klient</w:t>
      </w:r>
      <w:r w:rsidR="008D4E19">
        <w:rPr>
          <w:rFonts w:ascii="Times New Roman" w:hAnsi="Times New Roman"/>
          <w:sz w:val="24"/>
          <w:szCs w:val="24"/>
        </w:rPr>
        <w:t>as</w:t>
      </w:r>
      <w:r w:rsidR="00A22F2F" w:rsidRPr="001926C0">
        <w:rPr>
          <w:rFonts w:ascii="Times New Roman" w:hAnsi="Times New Roman"/>
          <w:sz w:val="24"/>
          <w:szCs w:val="24"/>
        </w:rPr>
        <w:t xml:space="preserve">, nepagrįstai uždelsęs atsiskaityti už </w:t>
      </w:r>
      <w:r w:rsidR="008D4E19">
        <w:rPr>
          <w:rFonts w:ascii="Times New Roman" w:hAnsi="Times New Roman"/>
          <w:sz w:val="24"/>
          <w:szCs w:val="24"/>
        </w:rPr>
        <w:t>Paslaugas</w:t>
      </w:r>
      <w:r w:rsidR="00A22F2F" w:rsidRPr="001926C0">
        <w:rPr>
          <w:rFonts w:ascii="Times New Roman" w:hAnsi="Times New Roman"/>
          <w:sz w:val="24"/>
          <w:szCs w:val="24"/>
        </w:rPr>
        <w:t xml:space="preserve"> </w:t>
      </w:r>
      <w:r w:rsidR="008D4E19">
        <w:rPr>
          <w:rFonts w:ascii="Times New Roman" w:hAnsi="Times New Roman"/>
          <w:sz w:val="24"/>
          <w:szCs w:val="24"/>
        </w:rPr>
        <w:t>S</w:t>
      </w:r>
      <w:r w:rsidR="00A22F2F" w:rsidRPr="001926C0">
        <w:rPr>
          <w:rFonts w:ascii="Times New Roman" w:hAnsi="Times New Roman"/>
          <w:sz w:val="24"/>
          <w:szCs w:val="24"/>
        </w:rPr>
        <w:t xml:space="preserve">utartyje nustatyta tvarka ir terminais, </w:t>
      </w:r>
      <w:r>
        <w:rPr>
          <w:rFonts w:ascii="Times New Roman" w:hAnsi="Times New Roman"/>
          <w:sz w:val="24"/>
          <w:szCs w:val="24"/>
        </w:rPr>
        <w:t>Paslaugų teikėj</w:t>
      </w:r>
      <w:r w:rsidR="008D4E19">
        <w:rPr>
          <w:rFonts w:ascii="Times New Roman" w:hAnsi="Times New Roman"/>
          <w:sz w:val="24"/>
          <w:szCs w:val="24"/>
        </w:rPr>
        <w:t xml:space="preserve">ui </w:t>
      </w:r>
      <w:r w:rsidR="00A22F2F" w:rsidRPr="001926C0">
        <w:rPr>
          <w:rFonts w:ascii="Times New Roman" w:hAnsi="Times New Roman"/>
          <w:sz w:val="24"/>
          <w:szCs w:val="24"/>
        </w:rPr>
        <w:t xml:space="preserve">pareikalavus, moka 0,02 proc. dydžio delspinigius nuo nesumokėtos kainos už kiekvieną uždelstą dieną. </w:t>
      </w:r>
    </w:p>
    <w:p w:rsidR="00A22F2F" w:rsidRPr="001926C0" w:rsidRDefault="000F7743" w:rsidP="00A22F2F">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lastRenderedPageBreak/>
        <w:t>Klient</w:t>
      </w:r>
      <w:r w:rsidR="00F17C59">
        <w:rPr>
          <w:rFonts w:ascii="Times New Roman" w:hAnsi="Times New Roman"/>
          <w:sz w:val="24"/>
          <w:szCs w:val="24"/>
        </w:rPr>
        <w:t>ui</w:t>
      </w:r>
      <w:r w:rsidR="00A22F2F" w:rsidRPr="001926C0">
        <w:rPr>
          <w:rFonts w:ascii="Times New Roman" w:hAnsi="Times New Roman"/>
          <w:sz w:val="24"/>
          <w:szCs w:val="24"/>
        </w:rPr>
        <w:t xml:space="preserve"> nustačius, kad </w:t>
      </w:r>
      <w:r>
        <w:rPr>
          <w:rFonts w:ascii="Times New Roman" w:hAnsi="Times New Roman"/>
          <w:sz w:val="24"/>
          <w:szCs w:val="24"/>
        </w:rPr>
        <w:t>Paslaugų teikėj</w:t>
      </w:r>
      <w:r w:rsidR="00F17C59">
        <w:rPr>
          <w:rFonts w:ascii="Times New Roman" w:hAnsi="Times New Roman"/>
          <w:sz w:val="24"/>
          <w:szCs w:val="24"/>
        </w:rPr>
        <w:t>as</w:t>
      </w:r>
      <w:r w:rsidR="00A22F2F" w:rsidRPr="001926C0">
        <w:rPr>
          <w:rFonts w:ascii="Times New Roman" w:hAnsi="Times New Roman"/>
          <w:sz w:val="24"/>
          <w:szCs w:val="24"/>
        </w:rPr>
        <w:t xml:space="preserve"> neįvykdė ar netinkamai įvykdė bet kurį įsipareigojimą pagal Sutartį, </w:t>
      </w:r>
      <w:r>
        <w:rPr>
          <w:rFonts w:ascii="Times New Roman" w:hAnsi="Times New Roman"/>
          <w:sz w:val="24"/>
          <w:szCs w:val="24"/>
        </w:rPr>
        <w:t>Paslaugų teikėj</w:t>
      </w:r>
      <w:r w:rsidR="00F17C59">
        <w:rPr>
          <w:rFonts w:ascii="Times New Roman" w:hAnsi="Times New Roman"/>
          <w:sz w:val="24"/>
          <w:szCs w:val="24"/>
        </w:rPr>
        <w:t>as</w:t>
      </w:r>
      <w:r w:rsidR="00A22F2F" w:rsidRPr="001926C0">
        <w:rPr>
          <w:rFonts w:ascii="Times New Roman" w:hAnsi="Times New Roman"/>
          <w:sz w:val="24"/>
          <w:szCs w:val="24"/>
        </w:rPr>
        <w:t xml:space="preserve"> sumoka </w:t>
      </w:r>
      <w:r>
        <w:rPr>
          <w:rFonts w:ascii="Times New Roman" w:hAnsi="Times New Roman"/>
          <w:sz w:val="24"/>
          <w:szCs w:val="24"/>
        </w:rPr>
        <w:t>Klient</w:t>
      </w:r>
      <w:r w:rsidR="00F17C59">
        <w:rPr>
          <w:rFonts w:ascii="Times New Roman" w:hAnsi="Times New Roman"/>
          <w:sz w:val="24"/>
          <w:szCs w:val="24"/>
        </w:rPr>
        <w:t>ui</w:t>
      </w:r>
      <w:r w:rsidR="00A22F2F" w:rsidRPr="001926C0">
        <w:rPr>
          <w:rFonts w:ascii="Times New Roman" w:hAnsi="Times New Roman"/>
          <w:sz w:val="24"/>
          <w:szCs w:val="24"/>
        </w:rPr>
        <w:t xml:space="preserve"> Sutarties įvykdymo užtikrinimo sum</w:t>
      </w:r>
      <w:r w:rsidR="00A22F2F">
        <w:rPr>
          <w:rFonts w:ascii="Times New Roman" w:hAnsi="Times New Roman"/>
          <w:sz w:val="24"/>
          <w:szCs w:val="24"/>
        </w:rPr>
        <w:t>ą</w:t>
      </w:r>
      <w:r w:rsidR="00A22F2F" w:rsidRPr="001926C0">
        <w:rPr>
          <w:rFonts w:ascii="Times New Roman" w:hAnsi="Times New Roman"/>
          <w:sz w:val="24"/>
          <w:szCs w:val="24"/>
        </w:rPr>
        <w:t xml:space="preserve"> – 3 proc. netesyb</w:t>
      </w:r>
      <w:r w:rsidR="00A22F2F">
        <w:rPr>
          <w:rFonts w:ascii="Times New Roman" w:hAnsi="Times New Roman"/>
          <w:sz w:val="24"/>
          <w:szCs w:val="24"/>
        </w:rPr>
        <w:t>a</w:t>
      </w:r>
      <w:r w:rsidR="00A22F2F" w:rsidRPr="001926C0">
        <w:rPr>
          <w:rFonts w:ascii="Times New Roman" w:hAnsi="Times New Roman"/>
          <w:sz w:val="24"/>
          <w:szCs w:val="24"/>
        </w:rPr>
        <w:t xml:space="preserve">s nuo Sutarties </w:t>
      </w:r>
      <w:r w:rsidR="008D4E19">
        <w:rPr>
          <w:rFonts w:ascii="Times New Roman" w:hAnsi="Times New Roman"/>
          <w:sz w:val="24"/>
          <w:szCs w:val="24"/>
        </w:rPr>
        <w:t>bendros v</w:t>
      </w:r>
      <w:r w:rsidR="00A22F2F" w:rsidRPr="001926C0">
        <w:rPr>
          <w:rFonts w:ascii="Times New Roman" w:hAnsi="Times New Roman"/>
          <w:sz w:val="24"/>
          <w:szCs w:val="24"/>
        </w:rPr>
        <w:t xml:space="preserve">ertės.   </w:t>
      </w:r>
    </w:p>
    <w:p w:rsidR="00A22F2F" w:rsidRPr="001926C0" w:rsidRDefault="00A22F2F" w:rsidP="00A22F2F">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 xml:space="preserve">Šalys susitaria, kad kilus teisminiam ginčui dėl atsiskaitymo už </w:t>
      </w:r>
      <w:r w:rsidR="008D4E19">
        <w:rPr>
          <w:rFonts w:ascii="Times New Roman" w:hAnsi="Times New Roman"/>
          <w:sz w:val="24"/>
          <w:szCs w:val="24"/>
        </w:rPr>
        <w:t>suteiktas Paslaugas,</w:t>
      </w:r>
      <w:r w:rsidRPr="001926C0">
        <w:rPr>
          <w:rFonts w:ascii="Times New Roman" w:hAnsi="Times New Roman"/>
          <w:sz w:val="24"/>
          <w:szCs w:val="24"/>
        </w:rPr>
        <w:t xml:space="preserve"> </w:t>
      </w:r>
      <w:r w:rsidR="000F7743">
        <w:rPr>
          <w:rFonts w:ascii="Times New Roman" w:hAnsi="Times New Roman"/>
          <w:sz w:val="24"/>
          <w:szCs w:val="24"/>
        </w:rPr>
        <w:t>Paslaugų teikėj</w:t>
      </w:r>
      <w:r w:rsidR="008D4E19">
        <w:rPr>
          <w:rFonts w:ascii="Times New Roman" w:hAnsi="Times New Roman"/>
          <w:sz w:val="24"/>
          <w:szCs w:val="24"/>
        </w:rPr>
        <w:t>as</w:t>
      </w:r>
      <w:r w:rsidRPr="001926C0">
        <w:rPr>
          <w:rFonts w:ascii="Times New Roman" w:hAnsi="Times New Roman"/>
          <w:sz w:val="24"/>
          <w:szCs w:val="24"/>
        </w:rPr>
        <w:t xml:space="preserve"> gali reikalauti priteisti ne didesnes kaip 5 (penkių) procentų metines palūkanas nuo nesumokėtos sumos, kaip tai numatyta LR CK 6.210 str. 1 d.</w:t>
      </w:r>
    </w:p>
    <w:p w:rsidR="00A22F2F" w:rsidRDefault="00A22F2F" w:rsidP="00A22F2F">
      <w:pPr>
        <w:pStyle w:val="Sraopastraipa"/>
        <w:numPr>
          <w:ilvl w:val="1"/>
          <w:numId w:val="7"/>
        </w:numPr>
        <w:ind w:left="0" w:firstLine="426"/>
        <w:jc w:val="both"/>
        <w:rPr>
          <w:rFonts w:ascii="Times New Roman" w:hAnsi="Times New Roman"/>
          <w:sz w:val="24"/>
          <w:szCs w:val="24"/>
        </w:rPr>
      </w:pPr>
      <w:r w:rsidRPr="001926C0">
        <w:rPr>
          <w:rFonts w:ascii="Times New Roman" w:hAnsi="Times New Roman"/>
          <w:sz w:val="24"/>
          <w:szCs w:val="24"/>
        </w:rPr>
        <w:t xml:space="preserve">Delspinigių </w:t>
      </w:r>
      <w:r w:rsidR="00972ED2">
        <w:rPr>
          <w:rFonts w:ascii="Times New Roman" w:hAnsi="Times New Roman"/>
          <w:sz w:val="24"/>
          <w:szCs w:val="24"/>
        </w:rPr>
        <w:t>ir/</w:t>
      </w:r>
      <w:r w:rsidRPr="001926C0">
        <w:rPr>
          <w:rFonts w:ascii="Times New Roman" w:hAnsi="Times New Roman"/>
          <w:sz w:val="24"/>
          <w:szCs w:val="24"/>
        </w:rPr>
        <w:t xml:space="preserve">ar </w:t>
      </w:r>
      <w:r w:rsidR="008D4E19">
        <w:rPr>
          <w:rFonts w:ascii="Times New Roman" w:hAnsi="Times New Roman"/>
          <w:sz w:val="24"/>
          <w:szCs w:val="24"/>
        </w:rPr>
        <w:t>netesybų</w:t>
      </w:r>
      <w:r w:rsidRPr="001926C0">
        <w:rPr>
          <w:rFonts w:ascii="Times New Roman" w:hAnsi="Times New Roman"/>
          <w:sz w:val="24"/>
          <w:szCs w:val="24"/>
        </w:rPr>
        <w:t xml:space="preserve"> sumokėjimas neatleidžia Sutarties </w:t>
      </w:r>
      <w:r w:rsidR="00972ED2">
        <w:rPr>
          <w:rFonts w:ascii="Times New Roman" w:hAnsi="Times New Roman"/>
          <w:sz w:val="24"/>
          <w:szCs w:val="24"/>
        </w:rPr>
        <w:t>Š</w:t>
      </w:r>
      <w:r w:rsidRPr="001926C0">
        <w:rPr>
          <w:rFonts w:ascii="Times New Roman" w:hAnsi="Times New Roman"/>
          <w:sz w:val="24"/>
          <w:szCs w:val="24"/>
        </w:rPr>
        <w:t>alių nuo pareigos vykdyti šioje Sutartyje prisiimtus įsipareigojimus.</w:t>
      </w:r>
    </w:p>
    <w:p w:rsidR="00A22F2F" w:rsidRPr="001926C0" w:rsidRDefault="00A22F2F" w:rsidP="00A22F2F">
      <w:pPr>
        <w:pStyle w:val="Sraopastraipa"/>
        <w:ind w:left="426"/>
        <w:jc w:val="both"/>
        <w:rPr>
          <w:rFonts w:ascii="Times New Roman" w:hAnsi="Times New Roman"/>
          <w:sz w:val="24"/>
          <w:szCs w:val="24"/>
        </w:rPr>
      </w:pPr>
    </w:p>
    <w:p w:rsidR="00A22F2F" w:rsidRDefault="00A22F2F" w:rsidP="00A22F2F">
      <w:pPr>
        <w:pStyle w:val="Sraopastraipa"/>
        <w:numPr>
          <w:ilvl w:val="0"/>
          <w:numId w:val="7"/>
        </w:numPr>
        <w:jc w:val="center"/>
        <w:rPr>
          <w:rFonts w:ascii="Times New Roman" w:hAnsi="Times New Roman"/>
          <w:b/>
          <w:sz w:val="24"/>
          <w:szCs w:val="24"/>
        </w:rPr>
      </w:pPr>
      <w:r w:rsidRPr="00803CCB">
        <w:rPr>
          <w:rFonts w:ascii="Times New Roman" w:hAnsi="Times New Roman"/>
          <w:b/>
          <w:sz w:val="24"/>
          <w:szCs w:val="24"/>
        </w:rPr>
        <w:t>NENUGALIMA JĖGA</w:t>
      </w:r>
    </w:p>
    <w:p w:rsidR="00A22F2F" w:rsidRPr="00803CCB" w:rsidRDefault="00A22F2F" w:rsidP="00A22F2F">
      <w:pPr>
        <w:pStyle w:val="Sraopastraipa"/>
        <w:ind w:left="360"/>
        <w:rPr>
          <w:rFonts w:ascii="Times New Roman" w:hAnsi="Times New Roman"/>
          <w:b/>
          <w:sz w:val="24"/>
          <w:szCs w:val="24"/>
        </w:rPr>
      </w:pPr>
    </w:p>
    <w:p w:rsidR="00A22F2F" w:rsidRPr="00D41185"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 xml:space="preserve">Sutarties Šalys atleidžiamos nuo atsakomybės už savo įsipareigojimų nevykdymą jei tai atsitinka dėl nenugalimos jėgos, apibrėžtos Civilinio kodekso 6.212 straipsnyje, veikimo. Šalis, kuri savo įsipareigojimų nevykdymą grindžia „Force majeure“ aplinkybėmis, privalo iš karto po jų atsiradimo informuoti raštu kitą </w:t>
      </w:r>
      <w:r w:rsidR="006E5D6A">
        <w:rPr>
          <w:rFonts w:ascii="Times New Roman" w:hAnsi="Times New Roman"/>
          <w:sz w:val="24"/>
          <w:szCs w:val="24"/>
        </w:rPr>
        <w:t>Š</w:t>
      </w:r>
      <w:r w:rsidRPr="00D41185">
        <w:rPr>
          <w:rFonts w:ascii="Times New Roman" w:hAnsi="Times New Roman"/>
          <w:sz w:val="24"/>
          <w:szCs w:val="24"/>
        </w:rPr>
        <w:t>alį ir, šiai pareikalavus, pristatyti dokumentus, patvirtinančius „Force majeure“ aplinkybių atsiradimą.</w:t>
      </w:r>
    </w:p>
    <w:p w:rsidR="00A22F2F" w:rsidRPr="00D41185"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Šalis, prašanti atleisti nuo atsakomybės, sužinojusi apie kliūtį bei jos poveikį įsipareigojimų vykdymui, kuo skubiau turi pranešti kitai Šaliai apie susidariusią situaciją. Būtina pranešti ir tuomet, kai išnyksta pagrindas nevykdyti įsipareigojimų.</w:t>
      </w:r>
    </w:p>
    <w:p w:rsidR="00A22F2F"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Pagrindas atleisti nuo atsakomybės atsiranda nuo kliūties atsiradimo momento arba jeigu apie ją nėra laiku pranešta, nuo pranešimo momento. Laiku nepranešusi, įsipareigojimų nevykdanti Šalis tampa iš dalies atsakinga už nuostolių, kurių priešingu atveju būtų buvę išvengta, atlyginimą.</w:t>
      </w:r>
    </w:p>
    <w:p w:rsidR="00A22F2F"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Kiekviena Šalis turi teisę nutraukti Sutartį, jei nenugalimos jėgos aplinkybės užsitęsė daugiau, kaip 1 (vieną) mėnesį, ir dėl to negalima vykdyti abipusių įsipareigojimų.</w:t>
      </w:r>
    </w:p>
    <w:p w:rsidR="00A22F2F" w:rsidRPr="00803CCB" w:rsidRDefault="00A22F2F" w:rsidP="00A22F2F">
      <w:pPr>
        <w:jc w:val="both"/>
        <w:rPr>
          <w:rFonts w:ascii="Times New Roman" w:hAnsi="Times New Roman"/>
          <w:sz w:val="24"/>
          <w:szCs w:val="24"/>
        </w:rPr>
      </w:pPr>
    </w:p>
    <w:p w:rsidR="00A22F2F" w:rsidRPr="00803CCB" w:rsidRDefault="00A22F2F" w:rsidP="00A22F2F">
      <w:pPr>
        <w:pStyle w:val="Sraopastraipa"/>
        <w:numPr>
          <w:ilvl w:val="0"/>
          <w:numId w:val="7"/>
        </w:numPr>
        <w:jc w:val="center"/>
        <w:rPr>
          <w:rFonts w:ascii="Times New Roman" w:hAnsi="Times New Roman"/>
          <w:b/>
          <w:sz w:val="24"/>
          <w:szCs w:val="24"/>
        </w:rPr>
      </w:pPr>
      <w:r w:rsidRPr="00803CCB">
        <w:rPr>
          <w:rFonts w:ascii="Times New Roman" w:hAnsi="Times New Roman"/>
          <w:b/>
          <w:sz w:val="24"/>
          <w:szCs w:val="24"/>
        </w:rPr>
        <w:t>SUTARTIES GALIOJIMAS</w:t>
      </w:r>
    </w:p>
    <w:p w:rsidR="00A22F2F" w:rsidRPr="00D41185" w:rsidRDefault="00A22F2F" w:rsidP="00A22F2F">
      <w:pPr>
        <w:pStyle w:val="Sraopastraipa"/>
        <w:ind w:left="360"/>
        <w:jc w:val="both"/>
        <w:rPr>
          <w:rFonts w:ascii="Times New Roman" w:hAnsi="Times New Roman"/>
          <w:sz w:val="24"/>
          <w:szCs w:val="24"/>
        </w:rPr>
      </w:pPr>
    </w:p>
    <w:p w:rsidR="00A22F2F" w:rsidRPr="00D41185"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 xml:space="preserve">Sutartis įsigalioja Šalims ją pasirašius ir galioja 12 mėnesių nuo </w:t>
      </w:r>
      <w:r w:rsidR="00246F82">
        <w:rPr>
          <w:rFonts w:ascii="Times New Roman" w:hAnsi="Times New Roman"/>
          <w:sz w:val="24"/>
          <w:szCs w:val="24"/>
        </w:rPr>
        <w:t>S</w:t>
      </w:r>
      <w:r w:rsidRPr="00D41185">
        <w:rPr>
          <w:rFonts w:ascii="Times New Roman" w:hAnsi="Times New Roman"/>
          <w:sz w:val="24"/>
          <w:szCs w:val="24"/>
        </w:rPr>
        <w:t>utarties pasirašymo</w:t>
      </w:r>
      <w:r w:rsidR="00246F82">
        <w:rPr>
          <w:rFonts w:ascii="Times New Roman" w:hAnsi="Times New Roman"/>
          <w:sz w:val="24"/>
          <w:szCs w:val="24"/>
        </w:rPr>
        <w:t xml:space="preserve"> dienos. </w:t>
      </w:r>
      <w:r w:rsidR="008D4E19">
        <w:rPr>
          <w:rFonts w:ascii="Times New Roman" w:hAnsi="Times New Roman"/>
          <w:sz w:val="24"/>
          <w:szCs w:val="24"/>
        </w:rPr>
        <w:t xml:space="preserve">Sutarties </w:t>
      </w:r>
      <w:r w:rsidR="00246F82">
        <w:rPr>
          <w:rFonts w:ascii="Times New Roman" w:hAnsi="Times New Roman"/>
          <w:sz w:val="24"/>
          <w:szCs w:val="24"/>
        </w:rPr>
        <w:t xml:space="preserve">terminas </w:t>
      </w:r>
      <w:r w:rsidR="008D4E19">
        <w:rPr>
          <w:rFonts w:ascii="Times New Roman" w:hAnsi="Times New Roman"/>
          <w:sz w:val="24"/>
          <w:szCs w:val="24"/>
        </w:rPr>
        <w:t>gali būti pratęsiama</w:t>
      </w:r>
      <w:r w:rsidR="00246F82">
        <w:rPr>
          <w:rFonts w:ascii="Times New Roman" w:hAnsi="Times New Roman"/>
          <w:sz w:val="24"/>
          <w:szCs w:val="24"/>
        </w:rPr>
        <w:t>s</w:t>
      </w:r>
      <w:r w:rsidR="008D4E19">
        <w:rPr>
          <w:rFonts w:ascii="Times New Roman" w:hAnsi="Times New Roman"/>
          <w:sz w:val="24"/>
          <w:szCs w:val="24"/>
        </w:rPr>
        <w:t xml:space="preserve"> 2 kartus po 12 mėnesių</w:t>
      </w:r>
      <w:r w:rsidR="000D7D30">
        <w:rPr>
          <w:rFonts w:ascii="Times New Roman" w:hAnsi="Times New Roman"/>
          <w:sz w:val="24"/>
          <w:szCs w:val="24"/>
        </w:rPr>
        <w:t xml:space="preserve"> abiejų Šalių rašytiniu susitarim</w:t>
      </w:r>
      <w:r w:rsidR="00F17C59">
        <w:rPr>
          <w:rFonts w:ascii="Times New Roman" w:hAnsi="Times New Roman"/>
          <w:sz w:val="24"/>
          <w:szCs w:val="24"/>
        </w:rPr>
        <w:t xml:space="preserve">u. </w:t>
      </w:r>
      <w:r>
        <w:rPr>
          <w:rFonts w:ascii="Times New Roman" w:hAnsi="Times New Roman"/>
          <w:sz w:val="24"/>
          <w:szCs w:val="24"/>
        </w:rPr>
        <w:t>.</w:t>
      </w:r>
      <w:r w:rsidR="00246F82">
        <w:rPr>
          <w:rFonts w:ascii="Times New Roman" w:hAnsi="Times New Roman"/>
          <w:sz w:val="24"/>
          <w:szCs w:val="24"/>
        </w:rPr>
        <w:t xml:space="preserve">Bendras </w:t>
      </w:r>
      <w:r w:rsidR="00F17C59">
        <w:rPr>
          <w:rFonts w:ascii="Times New Roman" w:hAnsi="Times New Roman"/>
          <w:sz w:val="24"/>
          <w:szCs w:val="24"/>
        </w:rPr>
        <w:t>S</w:t>
      </w:r>
      <w:r w:rsidR="00246F82">
        <w:rPr>
          <w:rFonts w:ascii="Times New Roman" w:hAnsi="Times New Roman"/>
          <w:sz w:val="24"/>
          <w:szCs w:val="24"/>
        </w:rPr>
        <w:t xml:space="preserve">utarties terminas negali būti ilgesnis kaip 36 mėnesiai. </w:t>
      </w:r>
    </w:p>
    <w:p w:rsidR="00A22F2F" w:rsidRPr="00D41185"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 xml:space="preserve">Sutartis baigiasi pasibaigus </w:t>
      </w:r>
      <w:r w:rsidR="000D7D30">
        <w:rPr>
          <w:rFonts w:ascii="Times New Roman" w:hAnsi="Times New Roman"/>
          <w:sz w:val="24"/>
          <w:szCs w:val="24"/>
        </w:rPr>
        <w:t xml:space="preserve">Paslaugų </w:t>
      </w:r>
      <w:r w:rsidRPr="00D41185">
        <w:rPr>
          <w:rFonts w:ascii="Times New Roman" w:hAnsi="Times New Roman"/>
          <w:sz w:val="24"/>
          <w:szCs w:val="24"/>
        </w:rPr>
        <w:t>t</w:t>
      </w:r>
      <w:r w:rsidR="00F17C59">
        <w:rPr>
          <w:rFonts w:ascii="Times New Roman" w:hAnsi="Times New Roman"/>
          <w:sz w:val="24"/>
          <w:szCs w:val="24"/>
        </w:rPr>
        <w:t>ei</w:t>
      </w:r>
      <w:r w:rsidRPr="00D41185">
        <w:rPr>
          <w:rFonts w:ascii="Times New Roman" w:hAnsi="Times New Roman"/>
          <w:sz w:val="24"/>
          <w:szCs w:val="24"/>
        </w:rPr>
        <w:t>kimo terminui, kai Šalys tinkamai įvykdo visas iš Sutarties kylančias prievoles arba kol Šalys sutaria Sutartį nutraukti, arba Sutartis nutraukiama įstatymu ar Sutartyje nustatytais atvejais.</w:t>
      </w:r>
    </w:p>
    <w:p w:rsidR="00A22F2F" w:rsidRPr="00D41185"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Sutartis gali būti nutraukta Šalių susitarimu vienos iš Šalių pageidavimu (reikalavimu), praėjus 15 (penkiolikai) kalendorinių dienų nuo rašytinio pranešimo, būtinai nurodant nutraukimo priežastį.</w:t>
      </w:r>
    </w:p>
    <w:p w:rsidR="00A22F2F" w:rsidRPr="00D41185"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Šalis, ketinanti vienašal</w:t>
      </w:r>
      <w:r>
        <w:rPr>
          <w:rFonts w:ascii="Times New Roman" w:hAnsi="Times New Roman"/>
          <w:sz w:val="24"/>
          <w:szCs w:val="24"/>
        </w:rPr>
        <w:t>iškai nutraukti Sutartį, prieš 3</w:t>
      </w:r>
      <w:r w:rsidRPr="00D41185">
        <w:rPr>
          <w:rFonts w:ascii="Times New Roman" w:hAnsi="Times New Roman"/>
          <w:sz w:val="24"/>
          <w:szCs w:val="24"/>
        </w:rPr>
        <w:t>0 (</w:t>
      </w:r>
      <w:r>
        <w:rPr>
          <w:rFonts w:ascii="Times New Roman" w:hAnsi="Times New Roman"/>
          <w:sz w:val="24"/>
          <w:szCs w:val="24"/>
        </w:rPr>
        <w:t>tris</w:t>
      </w:r>
      <w:r w:rsidRPr="00D41185">
        <w:rPr>
          <w:rFonts w:ascii="Times New Roman" w:hAnsi="Times New Roman"/>
          <w:sz w:val="24"/>
          <w:szCs w:val="24"/>
        </w:rPr>
        <w:t>dešimt) kalendorinių dienų raštu praneša kitai Šaliai apie savo ketinimus</w:t>
      </w:r>
      <w:r>
        <w:rPr>
          <w:rFonts w:ascii="Times New Roman" w:hAnsi="Times New Roman"/>
          <w:sz w:val="24"/>
          <w:szCs w:val="24"/>
        </w:rPr>
        <w:t>.</w:t>
      </w:r>
      <w:r w:rsidRPr="00D41185">
        <w:rPr>
          <w:rFonts w:ascii="Times New Roman" w:hAnsi="Times New Roman"/>
          <w:sz w:val="24"/>
          <w:szCs w:val="24"/>
        </w:rPr>
        <w:t xml:space="preserve"> Sutartis laikoma nutraukta nuo įspėjimo termino pasibaigimo dienos.</w:t>
      </w:r>
    </w:p>
    <w:p w:rsidR="00A22F2F"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Nutraukus Sutartį ar jai pasibaigus, lieka galioti Sutarties nuostatos, susijusios su garantijomis, atsakomybe bei atsiskaitymais tarp Šalių pagal Sutartį, taip pat visos kitos Sutarties nuostatos, kurios, kaip aiškiai nurodyta, išlieka galioti po Sutarties nutraukimo arba turi išlikti galioti, kad būtų visiškai įvykdyta Sutartis.</w:t>
      </w:r>
    </w:p>
    <w:p w:rsidR="00A22F2F" w:rsidRPr="00803CCB" w:rsidRDefault="00A22F2F" w:rsidP="00A22F2F">
      <w:pPr>
        <w:jc w:val="both"/>
        <w:rPr>
          <w:rFonts w:ascii="Times New Roman" w:hAnsi="Times New Roman"/>
          <w:sz w:val="24"/>
          <w:szCs w:val="24"/>
        </w:rPr>
      </w:pPr>
    </w:p>
    <w:p w:rsidR="00A22F2F" w:rsidRDefault="00A22F2F" w:rsidP="00A22F2F">
      <w:pPr>
        <w:pStyle w:val="Sraopastraipa"/>
        <w:numPr>
          <w:ilvl w:val="0"/>
          <w:numId w:val="7"/>
        </w:numPr>
        <w:jc w:val="center"/>
        <w:rPr>
          <w:rFonts w:ascii="Times New Roman" w:hAnsi="Times New Roman"/>
          <w:b/>
          <w:sz w:val="24"/>
          <w:szCs w:val="24"/>
        </w:rPr>
      </w:pPr>
      <w:r w:rsidRPr="00803CCB">
        <w:rPr>
          <w:rFonts w:ascii="Times New Roman" w:hAnsi="Times New Roman"/>
          <w:b/>
          <w:sz w:val="24"/>
          <w:szCs w:val="24"/>
        </w:rPr>
        <w:t>BAIGIAMOSIOS NUOSTATOS</w:t>
      </w:r>
    </w:p>
    <w:p w:rsidR="00A22F2F" w:rsidRPr="00803CCB" w:rsidRDefault="00A22F2F" w:rsidP="00A22F2F">
      <w:pPr>
        <w:pStyle w:val="Sraopastraipa"/>
        <w:ind w:left="360"/>
        <w:rPr>
          <w:rFonts w:ascii="Times New Roman" w:hAnsi="Times New Roman"/>
          <w:b/>
          <w:sz w:val="24"/>
          <w:szCs w:val="24"/>
        </w:rPr>
      </w:pPr>
    </w:p>
    <w:p w:rsidR="00A22F2F" w:rsidRPr="00D41185" w:rsidRDefault="00A22F2F" w:rsidP="00A22F2F">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 </w:t>
      </w:r>
      <w:r w:rsidRPr="00D41185">
        <w:rPr>
          <w:rFonts w:ascii="Times New Roman" w:hAnsi="Times New Roman"/>
          <w:sz w:val="24"/>
          <w:szCs w:val="24"/>
        </w:rPr>
        <w:t>Sutarčiai ir visoms iš Sutarties atsirandančioms teisėms ir pareigoms taikomi Lietuvos Respublikos įstatymai bei kiti norminiai teisės aktai. Sutartis sudaryta ir turi būti aiškinama pagal Lietuvos Respublikos teisę.</w:t>
      </w:r>
    </w:p>
    <w:p w:rsidR="00A22F2F" w:rsidRPr="00D41185" w:rsidRDefault="00A22F2F" w:rsidP="00A22F2F">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 </w:t>
      </w:r>
      <w:r w:rsidRPr="00D41185">
        <w:rPr>
          <w:rFonts w:ascii="Times New Roman" w:hAnsi="Times New Roman"/>
          <w:sz w:val="24"/>
          <w:szCs w:val="24"/>
        </w:rPr>
        <w:t xml:space="preserve">Kiekvieną ginčą, nesutarimą ar reikalavimą, kylantį iš šios Sutarties ar susijusį su šia sutartimi, jos sudarymu, galiojimu, vykdymu, pažeidimu, nutraukimu, </w:t>
      </w:r>
      <w:r w:rsidR="006E5D6A">
        <w:rPr>
          <w:rFonts w:ascii="Times New Roman" w:hAnsi="Times New Roman"/>
          <w:sz w:val="24"/>
          <w:szCs w:val="24"/>
        </w:rPr>
        <w:t>Š</w:t>
      </w:r>
      <w:r w:rsidRPr="00D41185">
        <w:rPr>
          <w:rFonts w:ascii="Times New Roman" w:hAnsi="Times New Roman"/>
          <w:sz w:val="24"/>
          <w:szCs w:val="24"/>
        </w:rPr>
        <w:t xml:space="preserve">alys spręs derybomis. Ginčo, </w:t>
      </w:r>
      <w:r w:rsidRPr="00D41185">
        <w:rPr>
          <w:rFonts w:ascii="Times New Roman" w:hAnsi="Times New Roman"/>
          <w:sz w:val="24"/>
          <w:szCs w:val="24"/>
        </w:rPr>
        <w:lastRenderedPageBreak/>
        <w:t>nesutarimo ar reikalavimo nepavykus išspręsti derybomis, ginčas bus sprendžiamas Lietuvos Respublikos teisme pagal Pirkėjo buveinės vietą.</w:t>
      </w:r>
    </w:p>
    <w:p w:rsidR="00A22F2F" w:rsidRDefault="00A22F2F" w:rsidP="00A22F2F">
      <w:pPr>
        <w:pStyle w:val="Sraopastraipa"/>
        <w:numPr>
          <w:ilvl w:val="1"/>
          <w:numId w:val="7"/>
        </w:numPr>
        <w:ind w:left="0" w:firstLine="426"/>
        <w:jc w:val="both"/>
        <w:rPr>
          <w:rFonts w:ascii="Times New Roman" w:hAnsi="Times New Roman"/>
          <w:sz w:val="24"/>
          <w:szCs w:val="24"/>
        </w:rPr>
      </w:pPr>
      <w:r w:rsidRPr="00D41185">
        <w:rPr>
          <w:rFonts w:ascii="Times New Roman" w:hAnsi="Times New Roman"/>
          <w:sz w:val="24"/>
          <w:szCs w:val="24"/>
        </w:rPr>
        <w:t xml:space="preserve">Sutarties </w:t>
      </w:r>
      <w:r w:rsidR="000D7D30">
        <w:rPr>
          <w:rFonts w:ascii="Times New Roman" w:hAnsi="Times New Roman"/>
          <w:sz w:val="24"/>
          <w:szCs w:val="24"/>
        </w:rPr>
        <w:t>Š</w:t>
      </w:r>
      <w:r w:rsidRPr="00D41185">
        <w:rPr>
          <w:rFonts w:ascii="Times New Roman" w:hAnsi="Times New Roman"/>
          <w:sz w:val="24"/>
          <w:szCs w:val="24"/>
        </w:rPr>
        <w:t>alims yra žinoma, kad ši Sutartis yra vieša, išskyrus Sutartyje esančią konfidencialią informaciją. Konfidencialia informacija laikoma tik tokia informacija, kurios atskleidimas prieštarautų teisės aktams.</w:t>
      </w:r>
    </w:p>
    <w:p w:rsidR="00A22F2F" w:rsidRPr="00D41185" w:rsidRDefault="00A22F2F" w:rsidP="00A22F2F">
      <w:pPr>
        <w:pStyle w:val="Sraopastraipa"/>
        <w:numPr>
          <w:ilvl w:val="1"/>
          <w:numId w:val="7"/>
        </w:numPr>
        <w:ind w:left="0" w:firstLine="426"/>
        <w:jc w:val="both"/>
        <w:rPr>
          <w:rFonts w:ascii="Times New Roman" w:hAnsi="Times New Roman"/>
          <w:sz w:val="24"/>
          <w:szCs w:val="24"/>
        </w:rPr>
      </w:pPr>
      <w:r w:rsidRPr="00803CCB">
        <w:rPr>
          <w:rFonts w:ascii="Times New Roman" w:hAnsi="Times New Roman"/>
          <w:sz w:val="24"/>
          <w:szCs w:val="24"/>
        </w:rPr>
        <w:t xml:space="preserve">Sutarties sąlygos </w:t>
      </w:r>
      <w:r w:rsidRPr="00D41185">
        <w:rPr>
          <w:rFonts w:ascii="Times New Roman" w:hAnsi="Times New Roman"/>
          <w:sz w:val="24"/>
          <w:szCs w:val="24"/>
        </w:rPr>
        <w:t>Sutarties galiojimo laikotarpiu</w:t>
      </w:r>
      <w:r w:rsidRPr="00803CCB">
        <w:rPr>
          <w:rFonts w:ascii="Times New Roman" w:hAnsi="Times New Roman"/>
          <w:sz w:val="24"/>
          <w:szCs w:val="24"/>
        </w:rPr>
        <w:t xml:space="preserve"> negali b</w:t>
      </w:r>
      <w:r w:rsidRPr="00D41185">
        <w:rPr>
          <w:rFonts w:ascii="Times New Roman" w:hAnsi="Times New Roman"/>
          <w:sz w:val="24"/>
          <w:szCs w:val="24"/>
        </w:rPr>
        <w:t xml:space="preserve">ūti keičiamos, išskyrus tokias </w:t>
      </w:r>
      <w:r w:rsidRPr="00803CCB">
        <w:rPr>
          <w:rFonts w:ascii="Times New Roman" w:hAnsi="Times New Roman"/>
          <w:sz w:val="24"/>
          <w:szCs w:val="24"/>
        </w:rPr>
        <w:t>sąlygas, kurias pakeitus nebūtų pažeisti Lietuvos Respublikos Viešųjų</w:t>
      </w:r>
      <w:r w:rsidRPr="00D41185">
        <w:rPr>
          <w:rFonts w:ascii="Times New Roman" w:hAnsi="Times New Roman"/>
          <w:sz w:val="24"/>
          <w:szCs w:val="24"/>
        </w:rPr>
        <w:t xml:space="preserve"> pirkimų įstatymo 3 straipsnyje</w:t>
      </w:r>
      <w:r w:rsidRPr="00803CCB">
        <w:rPr>
          <w:rFonts w:ascii="Times New Roman" w:hAnsi="Times New Roman"/>
          <w:sz w:val="24"/>
          <w:szCs w:val="24"/>
        </w:rPr>
        <w:t xml:space="preserve"> nustatyti principai ir tikslai.</w:t>
      </w:r>
    </w:p>
    <w:p w:rsidR="00A22F2F" w:rsidRDefault="00A22F2F" w:rsidP="00A22F2F">
      <w:pPr>
        <w:pStyle w:val="Sraopastraipa"/>
        <w:numPr>
          <w:ilvl w:val="1"/>
          <w:numId w:val="7"/>
        </w:numPr>
        <w:ind w:left="0" w:firstLine="426"/>
        <w:jc w:val="both"/>
        <w:rPr>
          <w:rFonts w:ascii="Times New Roman" w:hAnsi="Times New Roman"/>
          <w:sz w:val="24"/>
          <w:szCs w:val="24"/>
        </w:rPr>
      </w:pPr>
      <w:r>
        <w:rPr>
          <w:rFonts w:ascii="Times New Roman" w:hAnsi="Times New Roman"/>
          <w:sz w:val="24"/>
          <w:szCs w:val="24"/>
        </w:rPr>
        <w:t xml:space="preserve"> </w:t>
      </w:r>
      <w:r w:rsidRPr="00803CCB">
        <w:rPr>
          <w:rFonts w:ascii="Times New Roman" w:hAnsi="Times New Roman"/>
          <w:sz w:val="24"/>
          <w:szCs w:val="24"/>
        </w:rPr>
        <w:t>Visus kitus klausimus, kurie neaptarti Sutartyje, reguliuoja Lietuvos Respublikos teisės aktai.</w:t>
      </w:r>
    </w:p>
    <w:p w:rsidR="00A22F2F" w:rsidRPr="00803CCB" w:rsidRDefault="00A22F2F" w:rsidP="00A22F2F">
      <w:pPr>
        <w:pStyle w:val="Sraopastraipa"/>
        <w:numPr>
          <w:ilvl w:val="1"/>
          <w:numId w:val="7"/>
        </w:numPr>
        <w:ind w:left="0" w:firstLine="426"/>
        <w:jc w:val="both"/>
        <w:rPr>
          <w:rFonts w:ascii="Times New Roman" w:hAnsi="Times New Roman"/>
          <w:sz w:val="24"/>
          <w:szCs w:val="24"/>
        </w:rPr>
      </w:pPr>
      <w:r w:rsidRPr="00803CCB">
        <w:rPr>
          <w:rFonts w:ascii="Times New Roman" w:hAnsi="Times New Roman"/>
          <w:sz w:val="24"/>
          <w:szCs w:val="24"/>
        </w:rPr>
        <w:t>Sutartis sudaryta lietuvių kalba 2 (dviem) egzemplioriais, turinčiais vienodą teisinę galią – po vieną kiekvienai Šaliai.</w:t>
      </w:r>
    </w:p>
    <w:p w:rsidR="00A22F2F" w:rsidRPr="00D41185" w:rsidRDefault="00A22F2F" w:rsidP="00A22F2F">
      <w:pPr>
        <w:pStyle w:val="Sraopastraipa"/>
        <w:ind w:left="1656"/>
        <w:jc w:val="both"/>
        <w:rPr>
          <w:rFonts w:ascii="Times New Roman" w:hAnsi="Times New Roman"/>
          <w:sz w:val="24"/>
          <w:szCs w:val="24"/>
        </w:rPr>
      </w:pPr>
    </w:p>
    <w:p w:rsidR="00A22F2F" w:rsidRDefault="00A22F2F" w:rsidP="00A22F2F">
      <w:pPr>
        <w:pStyle w:val="Sraopastraipa"/>
        <w:numPr>
          <w:ilvl w:val="0"/>
          <w:numId w:val="7"/>
        </w:numPr>
        <w:jc w:val="center"/>
        <w:rPr>
          <w:rFonts w:ascii="Times New Roman" w:hAnsi="Times New Roman"/>
          <w:b/>
          <w:sz w:val="24"/>
          <w:szCs w:val="24"/>
        </w:rPr>
      </w:pPr>
      <w:r w:rsidRPr="00803CCB">
        <w:rPr>
          <w:rFonts w:ascii="Times New Roman" w:hAnsi="Times New Roman"/>
          <w:b/>
          <w:sz w:val="24"/>
          <w:szCs w:val="24"/>
        </w:rPr>
        <w:t>SUTARTIES PRIEDAI</w:t>
      </w:r>
    </w:p>
    <w:p w:rsidR="00A22F2F" w:rsidRPr="00803CCB" w:rsidRDefault="00A22F2F" w:rsidP="00A22F2F">
      <w:pPr>
        <w:pStyle w:val="Sraopastraipa"/>
        <w:ind w:left="360"/>
        <w:rPr>
          <w:rFonts w:ascii="Times New Roman" w:hAnsi="Times New Roman"/>
          <w:b/>
          <w:sz w:val="24"/>
          <w:szCs w:val="24"/>
        </w:rPr>
      </w:pPr>
    </w:p>
    <w:p w:rsidR="00A22F2F" w:rsidRDefault="00A22F2F" w:rsidP="00A22F2F">
      <w:pPr>
        <w:pStyle w:val="Sraopastraipa"/>
        <w:numPr>
          <w:ilvl w:val="1"/>
          <w:numId w:val="7"/>
        </w:numPr>
        <w:ind w:left="0" w:firstLine="426"/>
        <w:rPr>
          <w:rFonts w:ascii="Times New Roman" w:hAnsi="Times New Roman"/>
          <w:sz w:val="24"/>
          <w:szCs w:val="24"/>
        </w:rPr>
      </w:pPr>
      <w:r w:rsidRPr="00803CCB">
        <w:rPr>
          <w:rFonts w:ascii="Times New Roman" w:hAnsi="Times New Roman"/>
          <w:sz w:val="24"/>
          <w:szCs w:val="24"/>
        </w:rPr>
        <w:t xml:space="preserve">Techninė specifikacija. </w:t>
      </w:r>
    </w:p>
    <w:p w:rsidR="00246F82" w:rsidRPr="002727B5" w:rsidRDefault="002727B5" w:rsidP="00A22F2F">
      <w:pPr>
        <w:pStyle w:val="Sraopastraipa"/>
        <w:numPr>
          <w:ilvl w:val="1"/>
          <w:numId w:val="7"/>
        </w:numPr>
        <w:ind w:left="0" w:firstLine="426"/>
        <w:rPr>
          <w:rFonts w:ascii="Times New Roman" w:hAnsi="Times New Roman"/>
          <w:sz w:val="24"/>
          <w:szCs w:val="24"/>
        </w:rPr>
      </w:pPr>
      <w:r w:rsidRPr="002727B5">
        <w:rPr>
          <w:rFonts w:ascii="Times New Roman" w:hAnsi="Times New Roman"/>
          <w:sz w:val="24"/>
          <w:szCs w:val="24"/>
        </w:rPr>
        <w:t>P</w:t>
      </w:r>
      <w:r w:rsidR="00246F82" w:rsidRPr="002727B5">
        <w:rPr>
          <w:rFonts w:ascii="Times New Roman" w:hAnsi="Times New Roman"/>
          <w:sz w:val="24"/>
          <w:szCs w:val="24"/>
        </w:rPr>
        <w:t>aslaugų</w:t>
      </w:r>
      <w:r w:rsidRPr="002727B5">
        <w:rPr>
          <w:rFonts w:ascii="Times New Roman" w:hAnsi="Times New Roman"/>
          <w:sz w:val="24"/>
          <w:szCs w:val="24"/>
        </w:rPr>
        <w:t xml:space="preserve"> įkainiai</w:t>
      </w:r>
    </w:p>
    <w:p w:rsidR="00A22F2F" w:rsidRPr="00803CCB" w:rsidRDefault="00A22F2F" w:rsidP="00A22F2F">
      <w:pPr>
        <w:pStyle w:val="Sraopastraipa"/>
        <w:ind w:left="1656"/>
        <w:rPr>
          <w:rFonts w:ascii="Times New Roman" w:hAnsi="Times New Roman"/>
          <w:sz w:val="24"/>
          <w:szCs w:val="24"/>
        </w:rPr>
      </w:pPr>
    </w:p>
    <w:p w:rsidR="00A22F2F" w:rsidRDefault="00A22F2F" w:rsidP="00A22F2F">
      <w:pPr>
        <w:pStyle w:val="Sraopastraipa"/>
        <w:numPr>
          <w:ilvl w:val="0"/>
          <w:numId w:val="7"/>
        </w:numPr>
        <w:jc w:val="center"/>
        <w:rPr>
          <w:rFonts w:ascii="Times New Roman" w:hAnsi="Times New Roman"/>
          <w:b/>
          <w:sz w:val="24"/>
          <w:szCs w:val="24"/>
        </w:rPr>
      </w:pPr>
      <w:r w:rsidRPr="00803CCB">
        <w:rPr>
          <w:rFonts w:ascii="Times New Roman" w:hAnsi="Times New Roman"/>
          <w:b/>
          <w:sz w:val="24"/>
          <w:szCs w:val="24"/>
        </w:rPr>
        <w:t>ŠALIŲ REKVIZITAI IR PARAŠAI</w:t>
      </w:r>
    </w:p>
    <w:p w:rsidR="00A22F2F" w:rsidRPr="00D258FF" w:rsidRDefault="00A22F2F" w:rsidP="00A22F2F">
      <w:pPr>
        <w:jc w:val="center"/>
        <w:rPr>
          <w:rFonts w:ascii="Times New Roman" w:hAnsi="Times New Roman"/>
          <w:sz w:val="24"/>
          <w:szCs w:val="24"/>
        </w:rPr>
      </w:pPr>
      <w:r w:rsidRPr="00D258FF">
        <w:rPr>
          <w:rFonts w:ascii="Times New Roman" w:hAnsi="Times New Roman"/>
          <w:sz w:val="24"/>
          <w:szCs w:val="24"/>
        </w:rPr>
        <w:tab/>
      </w:r>
      <w:r w:rsidRPr="00D258FF">
        <w:rPr>
          <w:rFonts w:ascii="Times New Roman" w:hAnsi="Times New Roman"/>
          <w:sz w:val="24"/>
          <w:szCs w:val="24"/>
        </w:rPr>
        <w:tab/>
      </w:r>
      <w:r w:rsidRPr="00D258FF">
        <w:rPr>
          <w:rFonts w:ascii="Times New Roman" w:hAnsi="Times New Roman"/>
          <w:sz w:val="24"/>
          <w:szCs w:val="24"/>
        </w:rPr>
        <w:tab/>
      </w:r>
    </w:p>
    <w:p w:rsidR="00A22F2F" w:rsidRDefault="00A22F2F" w:rsidP="007177D2">
      <w:pPr>
        <w:ind w:firstLine="709"/>
        <w:jc w:val="both"/>
        <w:rPr>
          <w:rFonts w:ascii="Times New Roman" w:hAnsi="Times New Roman"/>
          <w:sz w:val="24"/>
          <w:szCs w:val="24"/>
        </w:rPr>
      </w:pPr>
    </w:p>
    <w:p w:rsidR="00A22F2F" w:rsidRDefault="00A22F2F" w:rsidP="007177D2">
      <w:pPr>
        <w:ind w:firstLine="709"/>
        <w:jc w:val="both"/>
        <w:rPr>
          <w:rFonts w:ascii="Times New Roman" w:hAnsi="Times New Roman"/>
          <w:sz w:val="24"/>
          <w:szCs w:val="24"/>
        </w:rPr>
      </w:pPr>
    </w:p>
    <w:p w:rsidR="000C1061" w:rsidRPr="001341EC" w:rsidRDefault="000F7743" w:rsidP="000C1061">
      <w:pPr>
        <w:jc w:val="both"/>
        <w:rPr>
          <w:rFonts w:ascii="Times New Roman" w:hAnsi="Times New Roman"/>
          <w:b/>
          <w:sz w:val="24"/>
          <w:szCs w:val="24"/>
        </w:rPr>
      </w:pPr>
      <w:r>
        <w:rPr>
          <w:rFonts w:ascii="Times New Roman" w:hAnsi="Times New Roman"/>
          <w:b/>
          <w:sz w:val="24"/>
          <w:szCs w:val="24"/>
        </w:rPr>
        <w:t>KLIENT</w:t>
      </w:r>
      <w:r w:rsidR="000C1061" w:rsidRPr="001341EC">
        <w:rPr>
          <w:rFonts w:ascii="Times New Roman" w:hAnsi="Times New Roman"/>
          <w:b/>
          <w:sz w:val="24"/>
          <w:szCs w:val="24"/>
        </w:rPr>
        <w:t>AS</w:t>
      </w:r>
      <w:r w:rsidR="00486C0D">
        <w:rPr>
          <w:rFonts w:ascii="Times New Roman" w:hAnsi="Times New Roman"/>
          <w:b/>
          <w:sz w:val="24"/>
          <w:szCs w:val="24"/>
        </w:rPr>
        <w:t xml:space="preserve"> </w:t>
      </w:r>
      <w:r w:rsidR="000C1061" w:rsidRPr="001341EC">
        <w:rPr>
          <w:rFonts w:ascii="Times New Roman" w:hAnsi="Times New Roman"/>
          <w:b/>
          <w:sz w:val="24"/>
          <w:szCs w:val="24"/>
        </w:rPr>
        <w:tab/>
      </w:r>
      <w:r w:rsidR="000C1061" w:rsidRPr="001341EC">
        <w:rPr>
          <w:rFonts w:ascii="Times New Roman" w:hAnsi="Times New Roman"/>
          <w:b/>
          <w:sz w:val="24"/>
          <w:szCs w:val="24"/>
        </w:rPr>
        <w:tab/>
      </w:r>
      <w:r w:rsidR="000C1061" w:rsidRPr="001341EC">
        <w:rPr>
          <w:rFonts w:ascii="Times New Roman" w:hAnsi="Times New Roman"/>
          <w:b/>
          <w:sz w:val="24"/>
          <w:szCs w:val="24"/>
        </w:rPr>
        <w:tab/>
      </w:r>
      <w:r w:rsidR="001341EC" w:rsidRPr="001341EC">
        <w:rPr>
          <w:rFonts w:ascii="Times New Roman" w:hAnsi="Times New Roman"/>
          <w:b/>
          <w:sz w:val="24"/>
          <w:szCs w:val="24"/>
        </w:rPr>
        <w:t xml:space="preserve">                 </w:t>
      </w:r>
      <w:r w:rsidR="00486C0D">
        <w:rPr>
          <w:rFonts w:ascii="Times New Roman" w:hAnsi="Times New Roman"/>
          <w:b/>
          <w:sz w:val="24"/>
          <w:szCs w:val="24"/>
        </w:rPr>
        <w:t xml:space="preserve">            </w:t>
      </w:r>
      <w:r w:rsidR="001341EC" w:rsidRPr="001341EC">
        <w:rPr>
          <w:rFonts w:ascii="Times New Roman" w:hAnsi="Times New Roman"/>
          <w:b/>
          <w:sz w:val="24"/>
          <w:szCs w:val="24"/>
        </w:rPr>
        <w:t xml:space="preserve">  </w:t>
      </w:r>
      <w:r>
        <w:rPr>
          <w:rFonts w:ascii="Times New Roman" w:hAnsi="Times New Roman"/>
          <w:b/>
          <w:sz w:val="24"/>
          <w:szCs w:val="24"/>
        </w:rPr>
        <w:t>PASLAUGŲ TEIKĖJ</w:t>
      </w:r>
      <w:r w:rsidR="002727B5">
        <w:rPr>
          <w:rFonts w:ascii="Times New Roman" w:hAnsi="Times New Roman"/>
          <w:b/>
          <w:sz w:val="24"/>
          <w:szCs w:val="24"/>
        </w:rPr>
        <w:t>AS</w:t>
      </w:r>
    </w:p>
    <w:p w:rsidR="000C1061" w:rsidRPr="001E22F0" w:rsidRDefault="000C1061" w:rsidP="000C1061">
      <w:pPr>
        <w:jc w:val="both"/>
        <w:rPr>
          <w:rFonts w:ascii="Times New Roman" w:hAnsi="Times New Roman"/>
          <w:sz w:val="24"/>
          <w:szCs w:val="24"/>
        </w:rPr>
      </w:pPr>
      <w:r>
        <w:rPr>
          <w:rFonts w:ascii="Times New Roman" w:hAnsi="Times New Roman"/>
          <w:sz w:val="24"/>
          <w:szCs w:val="24"/>
        </w:rPr>
        <w:t>UAB „Grinda“</w:t>
      </w:r>
    </w:p>
    <w:p w:rsidR="000C1061" w:rsidRPr="001E22F0" w:rsidRDefault="000C1061" w:rsidP="000C1061">
      <w:pPr>
        <w:jc w:val="both"/>
        <w:rPr>
          <w:rFonts w:ascii="Times New Roman" w:hAnsi="Times New Roman"/>
          <w:sz w:val="24"/>
          <w:szCs w:val="24"/>
        </w:rPr>
      </w:pPr>
      <w:r>
        <w:rPr>
          <w:rFonts w:ascii="Times New Roman" w:hAnsi="Times New Roman"/>
          <w:sz w:val="24"/>
          <w:szCs w:val="24"/>
        </w:rPr>
        <w:t xml:space="preserve">Eigulių </w:t>
      </w:r>
      <w:r w:rsidRPr="001E22F0">
        <w:rPr>
          <w:rFonts w:ascii="Times New Roman" w:hAnsi="Times New Roman"/>
          <w:sz w:val="24"/>
          <w:szCs w:val="24"/>
        </w:rPr>
        <w:t xml:space="preserve"> g. </w:t>
      </w:r>
      <w:r>
        <w:rPr>
          <w:rFonts w:ascii="Times New Roman" w:hAnsi="Times New Roman"/>
          <w:sz w:val="24"/>
          <w:szCs w:val="24"/>
        </w:rPr>
        <w:t>32</w:t>
      </w:r>
      <w:r w:rsidRPr="001E22F0">
        <w:rPr>
          <w:rFonts w:ascii="Times New Roman" w:hAnsi="Times New Roman"/>
          <w:sz w:val="24"/>
          <w:szCs w:val="24"/>
        </w:rPr>
        <w:t>, LT-</w:t>
      </w:r>
      <w:r>
        <w:rPr>
          <w:rFonts w:ascii="Times New Roman" w:hAnsi="Times New Roman"/>
          <w:sz w:val="24"/>
          <w:szCs w:val="24"/>
        </w:rPr>
        <w:t>0321</w:t>
      </w:r>
      <w:r w:rsidRPr="001E22F0">
        <w:rPr>
          <w:rFonts w:ascii="Times New Roman" w:hAnsi="Times New Roman"/>
          <w:sz w:val="24"/>
          <w:szCs w:val="24"/>
        </w:rPr>
        <w:t xml:space="preserve"> </w:t>
      </w:r>
      <w:r>
        <w:rPr>
          <w:rFonts w:ascii="Times New Roman" w:hAnsi="Times New Roman"/>
          <w:sz w:val="24"/>
          <w:szCs w:val="24"/>
        </w:rPr>
        <w:t>Vilnius</w:t>
      </w:r>
      <w:r w:rsidR="001341EC">
        <w:rPr>
          <w:rFonts w:ascii="Times New Roman" w:hAnsi="Times New Roman"/>
          <w:sz w:val="24"/>
          <w:szCs w:val="24"/>
        </w:rPr>
        <w:tab/>
      </w:r>
      <w:r w:rsidR="001341EC">
        <w:rPr>
          <w:rFonts w:ascii="Times New Roman" w:hAnsi="Times New Roman"/>
          <w:sz w:val="24"/>
          <w:szCs w:val="24"/>
        </w:rPr>
        <w:tab/>
      </w:r>
      <w:r w:rsidR="001341EC">
        <w:rPr>
          <w:rFonts w:ascii="Times New Roman" w:hAnsi="Times New Roman"/>
          <w:sz w:val="24"/>
          <w:szCs w:val="24"/>
        </w:rPr>
        <w:tab/>
      </w:r>
    </w:p>
    <w:p w:rsidR="000C1061" w:rsidRPr="001E22F0" w:rsidRDefault="000C1061" w:rsidP="000C1061">
      <w:pPr>
        <w:jc w:val="both"/>
        <w:rPr>
          <w:rFonts w:ascii="Times New Roman" w:hAnsi="Times New Roman"/>
          <w:sz w:val="24"/>
          <w:szCs w:val="24"/>
        </w:rPr>
      </w:pPr>
      <w:r w:rsidRPr="001E22F0">
        <w:rPr>
          <w:rFonts w:ascii="Times New Roman" w:hAnsi="Times New Roman"/>
          <w:sz w:val="24"/>
          <w:szCs w:val="24"/>
        </w:rPr>
        <w:t xml:space="preserve">Įmonės kodas: </w:t>
      </w:r>
      <w:r>
        <w:rPr>
          <w:rFonts w:ascii="Times New Roman" w:hAnsi="Times New Roman"/>
          <w:sz w:val="24"/>
          <w:szCs w:val="24"/>
        </w:rPr>
        <w:t>120153047</w:t>
      </w:r>
    </w:p>
    <w:p w:rsidR="000C1061" w:rsidRPr="001E22F0" w:rsidRDefault="000C1061" w:rsidP="000C1061">
      <w:pPr>
        <w:jc w:val="both"/>
        <w:rPr>
          <w:rFonts w:ascii="Times New Roman" w:hAnsi="Times New Roman"/>
          <w:sz w:val="24"/>
          <w:szCs w:val="24"/>
        </w:rPr>
      </w:pPr>
      <w:r w:rsidRPr="00BE31F7">
        <w:rPr>
          <w:rFonts w:ascii="Times New Roman" w:hAnsi="Times New Roman"/>
          <w:sz w:val="24"/>
          <w:szCs w:val="24"/>
        </w:rPr>
        <w:t>PVM mokėtojo kodas</w:t>
      </w:r>
    </w:p>
    <w:p w:rsidR="000C1061" w:rsidRPr="001E22F0" w:rsidRDefault="000C1061" w:rsidP="000C1061">
      <w:pPr>
        <w:jc w:val="both"/>
        <w:rPr>
          <w:rFonts w:ascii="Times New Roman" w:hAnsi="Times New Roman"/>
          <w:sz w:val="24"/>
          <w:szCs w:val="24"/>
        </w:rPr>
      </w:pPr>
      <w:r w:rsidRPr="001E22F0">
        <w:rPr>
          <w:rFonts w:ascii="Times New Roman" w:hAnsi="Times New Roman"/>
          <w:sz w:val="24"/>
          <w:szCs w:val="24"/>
        </w:rPr>
        <w:t>A. s. LT</w:t>
      </w:r>
      <w:r>
        <w:rPr>
          <w:rFonts w:ascii="Times New Roman" w:hAnsi="Times New Roman"/>
          <w:sz w:val="24"/>
          <w:szCs w:val="24"/>
        </w:rPr>
        <w:t>76 7180 3000 1046 7627</w:t>
      </w:r>
    </w:p>
    <w:p w:rsidR="000C1061" w:rsidRPr="001E22F0" w:rsidRDefault="000C1061" w:rsidP="000C1061">
      <w:pPr>
        <w:jc w:val="both"/>
        <w:rPr>
          <w:rFonts w:ascii="Times New Roman" w:hAnsi="Times New Roman"/>
          <w:sz w:val="24"/>
          <w:szCs w:val="24"/>
        </w:rPr>
      </w:pPr>
      <w:r>
        <w:rPr>
          <w:rFonts w:ascii="Times New Roman" w:hAnsi="Times New Roman"/>
          <w:sz w:val="24"/>
          <w:szCs w:val="24"/>
        </w:rPr>
        <w:t xml:space="preserve">Šiaulių </w:t>
      </w:r>
      <w:r w:rsidRPr="001E22F0">
        <w:rPr>
          <w:rFonts w:ascii="Times New Roman" w:hAnsi="Times New Roman"/>
          <w:sz w:val="24"/>
          <w:szCs w:val="24"/>
        </w:rPr>
        <w:t xml:space="preserve">bankas </w:t>
      </w:r>
    </w:p>
    <w:p w:rsidR="000C1061" w:rsidRPr="001E22F0" w:rsidRDefault="000C1061" w:rsidP="000C1061">
      <w:pPr>
        <w:jc w:val="both"/>
        <w:rPr>
          <w:rFonts w:ascii="Times New Roman" w:hAnsi="Times New Roman"/>
          <w:sz w:val="24"/>
          <w:szCs w:val="24"/>
        </w:rPr>
      </w:pPr>
      <w:r w:rsidRPr="001E22F0">
        <w:rPr>
          <w:rFonts w:ascii="Times New Roman" w:hAnsi="Times New Roman"/>
          <w:sz w:val="24"/>
          <w:szCs w:val="24"/>
        </w:rPr>
        <w:t xml:space="preserve">Tel.: (8 </w:t>
      </w:r>
      <w:r>
        <w:rPr>
          <w:rFonts w:ascii="Times New Roman" w:hAnsi="Times New Roman"/>
          <w:sz w:val="24"/>
          <w:szCs w:val="24"/>
        </w:rPr>
        <w:t>5</w:t>
      </w:r>
      <w:r w:rsidRPr="001E22F0">
        <w:rPr>
          <w:rFonts w:ascii="Times New Roman" w:hAnsi="Times New Roman"/>
          <w:sz w:val="24"/>
          <w:szCs w:val="24"/>
        </w:rPr>
        <w:t xml:space="preserve">) </w:t>
      </w:r>
      <w:r>
        <w:rPr>
          <w:rFonts w:ascii="Times New Roman" w:hAnsi="Times New Roman"/>
          <w:sz w:val="24"/>
          <w:szCs w:val="24"/>
        </w:rPr>
        <w:t>215 2089</w:t>
      </w:r>
    </w:p>
    <w:p w:rsidR="000C1061" w:rsidRPr="001E22F0" w:rsidRDefault="000C1061" w:rsidP="000C1061">
      <w:pPr>
        <w:jc w:val="both"/>
        <w:rPr>
          <w:rFonts w:ascii="Times New Roman" w:hAnsi="Times New Roman"/>
          <w:sz w:val="24"/>
          <w:szCs w:val="24"/>
        </w:rPr>
      </w:pPr>
      <w:r w:rsidRPr="001E22F0">
        <w:rPr>
          <w:rFonts w:ascii="Times New Roman" w:hAnsi="Times New Roman"/>
          <w:sz w:val="24"/>
          <w:szCs w:val="24"/>
        </w:rPr>
        <w:t xml:space="preserve">Faksas (8 </w:t>
      </w:r>
      <w:r>
        <w:rPr>
          <w:rFonts w:ascii="Times New Roman" w:hAnsi="Times New Roman"/>
          <w:sz w:val="24"/>
          <w:szCs w:val="24"/>
        </w:rPr>
        <w:t>5 215 2104</w:t>
      </w:r>
    </w:p>
    <w:p w:rsidR="000C1061" w:rsidRPr="001E22F0" w:rsidRDefault="000C1061" w:rsidP="000C1061">
      <w:pPr>
        <w:jc w:val="both"/>
        <w:rPr>
          <w:rFonts w:ascii="Times New Roman" w:hAnsi="Times New Roman"/>
          <w:sz w:val="24"/>
          <w:szCs w:val="24"/>
        </w:rPr>
      </w:pPr>
      <w:proofErr w:type="spellStart"/>
      <w:r w:rsidRPr="001E22F0">
        <w:rPr>
          <w:rFonts w:ascii="Times New Roman" w:hAnsi="Times New Roman"/>
          <w:sz w:val="24"/>
          <w:szCs w:val="24"/>
        </w:rPr>
        <w:t>El.p</w:t>
      </w:r>
      <w:proofErr w:type="spellEnd"/>
      <w:r w:rsidRPr="001E22F0">
        <w:rPr>
          <w:rFonts w:ascii="Times New Roman" w:hAnsi="Times New Roman"/>
          <w:sz w:val="24"/>
          <w:szCs w:val="24"/>
        </w:rPr>
        <w:t xml:space="preserve">. </w:t>
      </w:r>
      <w:hyperlink r:id="rId11" w:history="1">
        <w:r w:rsidRPr="0027147F">
          <w:rPr>
            <w:rStyle w:val="Hipersaitas"/>
            <w:rFonts w:ascii="Times New Roman" w:hAnsi="Times New Roman"/>
            <w:sz w:val="24"/>
            <w:szCs w:val="24"/>
            <w:lang w:val="lt-LT"/>
          </w:rPr>
          <w:t>info@grinda.lt</w:t>
        </w:r>
      </w:hyperlink>
    </w:p>
    <w:p w:rsidR="000C1061" w:rsidRPr="001E22F0" w:rsidRDefault="000C1061" w:rsidP="000C1061">
      <w:pPr>
        <w:jc w:val="both"/>
        <w:rPr>
          <w:rFonts w:ascii="Times New Roman" w:hAnsi="Times New Roman"/>
          <w:sz w:val="24"/>
          <w:szCs w:val="24"/>
        </w:rPr>
      </w:pPr>
      <w:r>
        <w:rPr>
          <w:rFonts w:ascii="Times New Roman" w:hAnsi="Times New Roman"/>
          <w:sz w:val="24"/>
          <w:szCs w:val="24"/>
        </w:rPr>
        <w:t>D</w:t>
      </w:r>
      <w:r w:rsidRPr="001E22F0">
        <w:rPr>
          <w:rFonts w:ascii="Times New Roman" w:hAnsi="Times New Roman"/>
          <w:sz w:val="24"/>
          <w:szCs w:val="24"/>
        </w:rPr>
        <w:t>irektorius</w:t>
      </w:r>
    </w:p>
    <w:p w:rsidR="000C1061" w:rsidRPr="001E22F0" w:rsidRDefault="000C1061" w:rsidP="000C1061">
      <w:pPr>
        <w:jc w:val="both"/>
        <w:rPr>
          <w:rFonts w:ascii="Times New Roman" w:hAnsi="Times New Roman"/>
          <w:sz w:val="24"/>
          <w:szCs w:val="24"/>
        </w:rPr>
      </w:pPr>
      <w:r>
        <w:rPr>
          <w:rFonts w:ascii="Times New Roman" w:hAnsi="Times New Roman"/>
          <w:sz w:val="24"/>
          <w:szCs w:val="24"/>
        </w:rPr>
        <w:t xml:space="preserve">Kęstutis </w:t>
      </w:r>
      <w:proofErr w:type="spellStart"/>
      <w:r>
        <w:rPr>
          <w:rFonts w:ascii="Times New Roman" w:hAnsi="Times New Roman"/>
          <w:sz w:val="24"/>
          <w:szCs w:val="24"/>
        </w:rPr>
        <w:t>Vaicekiūtis</w:t>
      </w:r>
      <w:proofErr w:type="spellEnd"/>
    </w:p>
    <w:p w:rsidR="000C1061" w:rsidRPr="001E22F0" w:rsidRDefault="000C1061" w:rsidP="000C1061">
      <w:pPr>
        <w:jc w:val="both"/>
        <w:rPr>
          <w:rFonts w:ascii="Times New Roman" w:hAnsi="Times New Roman"/>
          <w:sz w:val="24"/>
          <w:szCs w:val="24"/>
        </w:rPr>
      </w:pPr>
    </w:p>
    <w:p w:rsidR="000C1061" w:rsidRPr="001E22F0" w:rsidRDefault="000C1061" w:rsidP="000C1061">
      <w:pPr>
        <w:rPr>
          <w:rFonts w:ascii="Times New Roman" w:hAnsi="Times New Roman"/>
          <w:sz w:val="24"/>
          <w:szCs w:val="24"/>
        </w:rPr>
      </w:pPr>
      <w:r w:rsidRPr="001E22F0">
        <w:rPr>
          <w:rFonts w:ascii="Times New Roman" w:hAnsi="Times New Roman"/>
          <w:sz w:val="24"/>
          <w:szCs w:val="24"/>
        </w:rPr>
        <w:t>________________</w:t>
      </w:r>
    </w:p>
    <w:p w:rsidR="000C1061" w:rsidRPr="00F17C59" w:rsidRDefault="000C1061" w:rsidP="000C1061">
      <w:pPr>
        <w:jc w:val="both"/>
        <w:rPr>
          <w:rFonts w:ascii="Times New Roman" w:hAnsi="Times New Roman"/>
          <w:i/>
          <w:sz w:val="24"/>
          <w:szCs w:val="24"/>
        </w:rPr>
      </w:pPr>
      <w:r w:rsidRPr="00F17C59">
        <w:rPr>
          <w:rFonts w:ascii="Times New Roman" w:hAnsi="Times New Roman"/>
          <w:i/>
          <w:sz w:val="24"/>
          <w:szCs w:val="24"/>
        </w:rPr>
        <w:t xml:space="preserve">         (parašas)</w:t>
      </w:r>
    </w:p>
    <w:p w:rsidR="000C1061" w:rsidRPr="00F17C59" w:rsidRDefault="000C1061" w:rsidP="000C1061">
      <w:pPr>
        <w:jc w:val="both"/>
        <w:rPr>
          <w:rFonts w:ascii="Times New Roman" w:hAnsi="Times New Roman"/>
          <w:i/>
          <w:sz w:val="24"/>
          <w:szCs w:val="24"/>
        </w:rPr>
      </w:pPr>
    </w:p>
    <w:p w:rsidR="000C1061" w:rsidRDefault="000C1061" w:rsidP="0039749D">
      <w:pPr>
        <w:pStyle w:val="Pagrindinistekstas2"/>
        <w:tabs>
          <w:tab w:val="left" w:pos="1140"/>
          <w:tab w:val="left" w:pos="1298"/>
        </w:tabs>
        <w:ind w:right="15"/>
        <w:rPr>
          <w:rFonts w:ascii="Times New Roman" w:hAnsi="Times New Roman"/>
          <w:sz w:val="24"/>
          <w:szCs w:val="24"/>
        </w:rPr>
      </w:pPr>
      <w:r w:rsidRPr="001E22F0">
        <w:rPr>
          <w:rFonts w:ascii="Times New Roman" w:hAnsi="Times New Roman"/>
          <w:sz w:val="24"/>
          <w:szCs w:val="24"/>
        </w:rPr>
        <w:t xml:space="preserve">          </w:t>
      </w:r>
      <w:r w:rsidR="0039749D">
        <w:rPr>
          <w:rFonts w:ascii="Times New Roman" w:hAnsi="Times New Roman"/>
          <w:sz w:val="24"/>
          <w:szCs w:val="24"/>
        </w:rPr>
        <w:t xml:space="preserve">          </w:t>
      </w:r>
      <w:r w:rsidRPr="001E22F0">
        <w:rPr>
          <w:rFonts w:ascii="Times New Roman" w:hAnsi="Times New Roman"/>
          <w:sz w:val="24"/>
          <w:szCs w:val="24"/>
        </w:rPr>
        <w:t xml:space="preserve">  A.V.</w:t>
      </w:r>
    </w:p>
    <w:p w:rsidR="00C36F6D" w:rsidRDefault="00C36F6D" w:rsidP="000C1061">
      <w:pPr>
        <w:pStyle w:val="Pagrindinistekstas2"/>
        <w:tabs>
          <w:tab w:val="left" w:pos="1140"/>
          <w:tab w:val="left" w:pos="1298"/>
        </w:tabs>
        <w:ind w:right="15"/>
        <w:jc w:val="center"/>
        <w:rPr>
          <w:rFonts w:ascii="Times New Roman" w:hAnsi="Times New Roman"/>
          <w:sz w:val="24"/>
          <w:szCs w:val="24"/>
        </w:rPr>
      </w:pPr>
    </w:p>
    <w:p w:rsidR="00C36F6D" w:rsidRDefault="00C36F6D" w:rsidP="000C1061">
      <w:pPr>
        <w:pStyle w:val="Pagrindinistekstas2"/>
        <w:tabs>
          <w:tab w:val="left" w:pos="1140"/>
          <w:tab w:val="left" w:pos="1298"/>
        </w:tabs>
        <w:ind w:right="15"/>
        <w:jc w:val="center"/>
        <w:rPr>
          <w:rFonts w:ascii="Times New Roman" w:hAnsi="Times New Roman"/>
          <w:sz w:val="24"/>
          <w:szCs w:val="24"/>
        </w:rPr>
      </w:pPr>
    </w:p>
    <w:p w:rsidR="00C36F6D" w:rsidRDefault="00C36F6D" w:rsidP="000C1061">
      <w:pPr>
        <w:pStyle w:val="Pagrindinistekstas2"/>
        <w:tabs>
          <w:tab w:val="left" w:pos="1140"/>
          <w:tab w:val="left" w:pos="1298"/>
        </w:tabs>
        <w:ind w:right="15"/>
        <w:jc w:val="center"/>
        <w:rPr>
          <w:rFonts w:ascii="Times New Roman" w:hAnsi="Times New Roman"/>
          <w:sz w:val="24"/>
          <w:szCs w:val="24"/>
        </w:rPr>
      </w:pPr>
    </w:p>
    <w:p w:rsidR="00C36F6D" w:rsidRDefault="00C36F6D" w:rsidP="000C1061">
      <w:pPr>
        <w:pStyle w:val="Pagrindinistekstas2"/>
        <w:tabs>
          <w:tab w:val="left" w:pos="1140"/>
          <w:tab w:val="left" w:pos="1298"/>
        </w:tabs>
        <w:ind w:right="15"/>
        <w:jc w:val="center"/>
        <w:rPr>
          <w:rFonts w:ascii="Times New Roman" w:hAnsi="Times New Roman"/>
          <w:sz w:val="24"/>
          <w:szCs w:val="24"/>
        </w:rPr>
      </w:pPr>
    </w:p>
    <w:p w:rsidR="00C36F6D" w:rsidRDefault="00C36F6D" w:rsidP="000C1061">
      <w:pPr>
        <w:pStyle w:val="Pagrindinistekstas2"/>
        <w:tabs>
          <w:tab w:val="left" w:pos="1140"/>
          <w:tab w:val="left" w:pos="1298"/>
        </w:tabs>
        <w:ind w:right="15"/>
        <w:jc w:val="center"/>
        <w:rPr>
          <w:rFonts w:ascii="Times New Roman" w:hAnsi="Times New Roman"/>
          <w:sz w:val="24"/>
          <w:szCs w:val="24"/>
        </w:rPr>
      </w:pPr>
    </w:p>
    <w:p w:rsidR="00F17C59" w:rsidRDefault="00F17C59" w:rsidP="000C1061">
      <w:pPr>
        <w:pStyle w:val="Pagrindinistekstas2"/>
        <w:tabs>
          <w:tab w:val="left" w:pos="1140"/>
          <w:tab w:val="left" w:pos="1298"/>
        </w:tabs>
        <w:ind w:right="15"/>
        <w:jc w:val="center"/>
        <w:rPr>
          <w:rFonts w:ascii="Times New Roman" w:hAnsi="Times New Roman"/>
          <w:sz w:val="24"/>
          <w:szCs w:val="24"/>
        </w:rPr>
      </w:pPr>
    </w:p>
    <w:p w:rsidR="00486C0D" w:rsidRDefault="00486C0D" w:rsidP="00486C0D">
      <w:pPr>
        <w:widowControl w:val="0"/>
        <w:jc w:val="center"/>
        <w:rPr>
          <w:rFonts w:ascii="Times New Roman" w:hAnsi="Times New Roman"/>
          <w:spacing w:val="6"/>
          <w:sz w:val="24"/>
          <w:szCs w:val="24"/>
        </w:rPr>
      </w:pPr>
      <w:r>
        <w:rPr>
          <w:rFonts w:ascii="Times New Roman" w:hAnsi="Times New Roman"/>
          <w:spacing w:val="6"/>
          <w:sz w:val="24"/>
          <w:szCs w:val="24"/>
        </w:rPr>
        <w:lastRenderedPageBreak/>
        <w:t xml:space="preserve">                                                                                </w:t>
      </w:r>
      <w:r w:rsidRPr="00246F82">
        <w:rPr>
          <w:rFonts w:ascii="Times New Roman" w:hAnsi="Times New Roman"/>
          <w:spacing w:val="6"/>
          <w:sz w:val="24"/>
          <w:szCs w:val="24"/>
        </w:rPr>
        <w:t xml:space="preserve"> </w:t>
      </w:r>
      <w:r>
        <w:rPr>
          <w:rFonts w:ascii="Times New Roman" w:hAnsi="Times New Roman"/>
          <w:spacing w:val="6"/>
          <w:sz w:val="24"/>
          <w:szCs w:val="24"/>
        </w:rPr>
        <w:t xml:space="preserve">1 </w:t>
      </w:r>
      <w:r w:rsidRPr="00246F82">
        <w:rPr>
          <w:rFonts w:ascii="Times New Roman" w:hAnsi="Times New Roman"/>
          <w:spacing w:val="6"/>
          <w:sz w:val="24"/>
          <w:szCs w:val="24"/>
        </w:rPr>
        <w:t>priedas</w:t>
      </w:r>
    </w:p>
    <w:p w:rsidR="00486C0D" w:rsidRDefault="00486C0D" w:rsidP="00486C0D">
      <w:pPr>
        <w:widowControl w:val="0"/>
        <w:tabs>
          <w:tab w:val="left" w:pos="2694"/>
          <w:tab w:val="left" w:pos="4962"/>
        </w:tabs>
        <w:rPr>
          <w:rFonts w:ascii="Times New Roman" w:hAnsi="Times New Roman"/>
          <w:b/>
          <w:bCs/>
          <w:sz w:val="24"/>
          <w:szCs w:val="24"/>
        </w:rPr>
      </w:pPr>
      <w:r>
        <w:rPr>
          <w:rFonts w:ascii="Times New Roman" w:hAnsi="Times New Roman"/>
          <w:spacing w:val="6"/>
          <w:sz w:val="24"/>
          <w:szCs w:val="24"/>
        </w:rPr>
        <w:tab/>
      </w:r>
      <w:r>
        <w:rPr>
          <w:rFonts w:ascii="Times New Roman" w:hAnsi="Times New Roman"/>
          <w:spacing w:val="6"/>
          <w:sz w:val="24"/>
          <w:szCs w:val="24"/>
        </w:rPr>
        <w:tab/>
        <w:t xml:space="preserve">                             </w:t>
      </w:r>
      <w:r w:rsidRPr="00246F82">
        <w:rPr>
          <w:rFonts w:ascii="Times New Roman" w:hAnsi="Times New Roman"/>
          <w:spacing w:val="6"/>
          <w:sz w:val="24"/>
          <w:szCs w:val="24"/>
        </w:rPr>
        <w:t>prie 2017 -</w:t>
      </w:r>
      <w:r>
        <w:rPr>
          <w:rFonts w:ascii="Times New Roman" w:hAnsi="Times New Roman"/>
          <w:spacing w:val="6"/>
          <w:sz w:val="24"/>
          <w:szCs w:val="24"/>
        </w:rPr>
        <w:t xml:space="preserve"> </w:t>
      </w:r>
      <w:r w:rsidRPr="00246F82">
        <w:rPr>
          <w:rFonts w:ascii="Times New Roman" w:hAnsi="Times New Roman"/>
          <w:spacing w:val="6"/>
          <w:sz w:val="24"/>
          <w:szCs w:val="24"/>
        </w:rPr>
        <w:t xml:space="preserve"> - sutarties </w:t>
      </w:r>
      <w:r>
        <w:rPr>
          <w:rFonts w:ascii="Times New Roman" w:hAnsi="Times New Roman"/>
          <w:spacing w:val="6"/>
          <w:sz w:val="24"/>
          <w:szCs w:val="24"/>
        </w:rPr>
        <w:t xml:space="preserve"> Nr.</w:t>
      </w:r>
      <w:r w:rsidRPr="00246F82">
        <w:rPr>
          <w:rFonts w:ascii="Times New Roman" w:hAnsi="Times New Roman"/>
          <w:spacing w:val="6"/>
          <w:sz w:val="24"/>
          <w:szCs w:val="24"/>
        </w:rPr>
        <w:t xml:space="preserve"> </w:t>
      </w:r>
    </w:p>
    <w:p w:rsidR="00246F82" w:rsidRPr="00246F82" w:rsidRDefault="00246F82" w:rsidP="00486C0D">
      <w:pPr>
        <w:tabs>
          <w:tab w:val="left" w:pos="6663"/>
        </w:tabs>
        <w:spacing w:line="360" w:lineRule="auto"/>
        <w:ind w:firstLine="561"/>
        <w:jc w:val="right"/>
        <w:rPr>
          <w:rFonts w:ascii="Times New Roman" w:hAnsi="Times New Roman"/>
          <w:spacing w:val="6"/>
          <w:sz w:val="24"/>
          <w:szCs w:val="24"/>
        </w:rPr>
      </w:pPr>
    </w:p>
    <w:p w:rsidR="00486C0D" w:rsidRPr="005950D8" w:rsidRDefault="00486C0D" w:rsidP="00486C0D">
      <w:pPr>
        <w:ind w:firstLine="561"/>
        <w:jc w:val="both"/>
        <w:rPr>
          <w:rFonts w:ascii="Times New Roman" w:hAnsi="Times New Roman"/>
          <w:sz w:val="24"/>
          <w:szCs w:val="24"/>
        </w:rPr>
      </w:pPr>
      <w:r w:rsidRPr="005950D8">
        <w:rPr>
          <w:rFonts w:ascii="Times New Roman" w:hAnsi="Times New Roman"/>
          <w:sz w:val="24"/>
          <w:szCs w:val="24"/>
        </w:rPr>
        <w:t>Vadovaujantis LR DK 265 str. ir LR Darbuotojų saugos ir sveikatos įstatymo 21 str., įmonės darbuotojams yra privalomi sveikatos patikrinimai.</w:t>
      </w:r>
    </w:p>
    <w:p w:rsidR="00486C0D" w:rsidRPr="00ED558C" w:rsidRDefault="00486C0D" w:rsidP="00486C0D">
      <w:pPr>
        <w:ind w:firstLine="561"/>
        <w:jc w:val="both"/>
        <w:rPr>
          <w:rFonts w:ascii="Times New Roman" w:hAnsi="Times New Roman"/>
          <w:spacing w:val="6"/>
          <w:sz w:val="24"/>
          <w:szCs w:val="24"/>
        </w:rPr>
      </w:pPr>
      <w:r w:rsidRPr="005950D8">
        <w:rPr>
          <w:rFonts w:ascii="Times New Roman" w:hAnsi="Times New Roman"/>
          <w:sz w:val="24"/>
          <w:szCs w:val="24"/>
        </w:rPr>
        <w:t>3 metų bėgyje reikėtų patikrinti apie 900</w:t>
      </w:r>
      <w:r>
        <w:rPr>
          <w:rFonts w:ascii="Times New Roman" w:hAnsi="Times New Roman"/>
          <w:sz w:val="24"/>
          <w:szCs w:val="24"/>
        </w:rPr>
        <w:t xml:space="preserve"> </w:t>
      </w:r>
      <w:r w:rsidRPr="007115A7">
        <w:rPr>
          <w:rFonts w:ascii="Times New Roman" w:hAnsi="Times New Roman"/>
          <w:i/>
          <w:sz w:val="24"/>
          <w:szCs w:val="24"/>
        </w:rPr>
        <w:t>(devynis šimtus)</w:t>
      </w:r>
      <w:r w:rsidRPr="007115A7">
        <w:rPr>
          <w:rFonts w:ascii="Times New Roman" w:hAnsi="Times New Roman"/>
          <w:i/>
          <w:spacing w:val="6"/>
          <w:sz w:val="24"/>
          <w:szCs w:val="24"/>
        </w:rPr>
        <w:t xml:space="preserve"> </w:t>
      </w:r>
      <w:r w:rsidRPr="005950D8">
        <w:rPr>
          <w:rFonts w:ascii="Times New Roman" w:hAnsi="Times New Roman"/>
          <w:spacing w:val="6"/>
          <w:sz w:val="24"/>
          <w:szCs w:val="24"/>
        </w:rPr>
        <w:t xml:space="preserve">UAB „Grinda“ darbuotojų </w:t>
      </w:r>
      <w:r w:rsidR="00353923">
        <w:rPr>
          <w:rFonts w:ascii="Times New Roman" w:hAnsi="Times New Roman"/>
          <w:spacing w:val="6"/>
          <w:sz w:val="24"/>
          <w:szCs w:val="24"/>
        </w:rPr>
        <w:t>s</w:t>
      </w:r>
      <w:r w:rsidRPr="005950D8">
        <w:rPr>
          <w:rFonts w:ascii="Times New Roman" w:hAnsi="Times New Roman"/>
          <w:spacing w:val="6"/>
          <w:sz w:val="24"/>
          <w:szCs w:val="24"/>
        </w:rPr>
        <w:t>veikatos būklę</w:t>
      </w:r>
      <w:r>
        <w:rPr>
          <w:rFonts w:ascii="Times New Roman" w:hAnsi="Times New Roman"/>
          <w:spacing w:val="6"/>
          <w:sz w:val="24"/>
          <w:szCs w:val="24"/>
        </w:rPr>
        <w:t>, iš jų 450 (</w:t>
      </w:r>
      <w:r w:rsidRPr="007115A7">
        <w:rPr>
          <w:rFonts w:ascii="Times New Roman" w:hAnsi="Times New Roman"/>
          <w:i/>
          <w:spacing w:val="6"/>
          <w:sz w:val="24"/>
          <w:szCs w:val="24"/>
        </w:rPr>
        <w:t>keturiems šimtams penkiasdešimt</w:t>
      </w:r>
      <w:r>
        <w:rPr>
          <w:rFonts w:ascii="Times New Roman" w:hAnsi="Times New Roman"/>
          <w:spacing w:val="6"/>
          <w:sz w:val="24"/>
          <w:szCs w:val="24"/>
        </w:rPr>
        <w:t>) darbuotojams atliekant plaučių rentgenogramą.</w:t>
      </w:r>
      <w:r w:rsidRPr="005950D8">
        <w:rPr>
          <w:rFonts w:ascii="Times New Roman" w:hAnsi="Times New Roman"/>
          <w:spacing w:val="6"/>
          <w:sz w:val="24"/>
          <w:szCs w:val="24"/>
        </w:rPr>
        <w:t xml:space="preserve"> Jei darbuotojų, kuriems reikia tikrinti sveikatą yra daugiau kaip 1</w:t>
      </w:r>
      <w:r>
        <w:rPr>
          <w:rFonts w:ascii="Times New Roman" w:hAnsi="Times New Roman"/>
          <w:spacing w:val="6"/>
          <w:sz w:val="24"/>
          <w:szCs w:val="24"/>
        </w:rPr>
        <w:t>0</w:t>
      </w:r>
      <w:r w:rsidRPr="005950D8">
        <w:rPr>
          <w:rFonts w:ascii="Times New Roman" w:hAnsi="Times New Roman"/>
          <w:spacing w:val="6"/>
          <w:sz w:val="24"/>
          <w:szCs w:val="24"/>
        </w:rPr>
        <w:t>, gydytojai atvyksta į įmonę, jei yra mažiau – darbuotojai patys vyksta į sveikatos tikrinimo vietą, esančią Vilniuje</w:t>
      </w:r>
      <w:r w:rsidRPr="005950D8">
        <w:rPr>
          <w:rFonts w:ascii="Times New Roman" w:hAnsi="Times New Roman"/>
          <w:color w:val="FF0000"/>
          <w:spacing w:val="6"/>
          <w:sz w:val="24"/>
          <w:szCs w:val="24"/>
        </w:rPr>
        <w:t>.</w:t>
      </w:r>
      <w:r>
        <w:rPr>
          <w:rFonts w:ascii="Times New Roman" w:hAnsi="Times New Roman"/>
          <w:color w:val="FF0000"/>
          <w:spacing w:val="6"/>
          <w:sz w:val="24"/>
          <w:szCs w:val="24"/>
        </w:rPr>
        <w:t xml:space="preserve"> </w:t>
      </w:r>
      <w:r w:rsidRPr="005950D8">
        <w:rPr>
          <w:rFonts w:ascii="Times New Roman" w:hAnsi="Times New Roman"/>
          <w:spacing w:val="6"/>
          <w:sz w:val="24"/>
          <w:szCs w:val="24"/>
        </w:rPr>
        <w:t xml:space="preserve">Darbuotojų sveikata tikrinama kartą per mėnesį </w:t>
      </w:r>
      <w:r w:rsidRPr="00315186">
        <w:rPr>
          <w:rFonts w:ascii="Times New Roman" w:hAnsi="Times New Roman"/>
          <w:spacing w:val="6"/>
          <w:sz w:val="24"/>
          <w:szCs w:val="24"/>
        </w:rPr>
        <w:t>pagal pateikiamus darbuotojų sąrašus.</w:t>
      </w:r>
    </w:p>
    <w:p w:rsidR="00486C0D" w:rsidRPr="005950D8" w:rsidRDefault="00486C0D" w:rsidP="00486C0D">
      <w:pPr>
        <w:ind w:firstLine="561"/>
        <w:jc w:val="both"/>
        <w:rPr>
          <w:rFonts w:ascii="Times New Roman" w:hAnsi="Times New Roman"/>
          <w:spacing w:val="6"/>
          <w:sz w:val="24"/>
          <w:szCs w:val="24"/>
        </w:rPr>
      </w:pPr>
      <w:r w:rsidRPr="005950D8">
        <w:rPr>
          <w:rFonts w:ascii="Times New Roman" w:hAnsi="Times New Roman"/>
          <w:spacing w:val="6"/>
          <w:sz w:val="24"/>
          <w:szCs w:val="24"/>
        </w:rPr>
        <w:t xml:space="preserve">Darbuotojų sveikata tikrinama vadovaujantis LR sveikatos apsaugos ministro </w:t>
      </w:r>
      <w:r w:rsidRPr="005950D8">
        <w:rPr>
          <w:rFonts w:ascii="Times New Roman" w:hAnsi="Times New Roman"/>
          <w:color w:val="000000"/>
          <w:sz w:val="24"/>
          <w:szCs w:val="24"/>
        </w:rPr>
        <w:t>2000 m. gegužės 31 d.</w:t>
      </w:r>
      <w:r w:rsidRPr="005950D8">
        <w:rPr>
          <w:rFonts w:ascii="Times New Roman" w:hAnsi="Times New Roman"/>
          <w:spacing w:val="6"/>
          <w:sz w:val="24"/>
          <w:szCs w:val="24"/>
        </w:rPr>
        <w:t xml:space="preserve"> įsakymu Nr. 301 „Dėl profilaktinių sveikatos tikrinimų sveikatos priežiūros įstaigose“ </w:t>
      </w:r>
      <w:r>
        <w:rPr>
          <w:rFonts w:ascii="Times New Roman" w:hAnsi="Times New Roman"/>
          <w:spacing w:val="6"/>
          <w:sz w:val="24"/>
          <w:szCs w:val="24"/>
        </w:rPr>
        <w:t xml:space="preserve">(su visais papildymais ir pakeitimais) </w:t>
      </w:r>
      <w:r w:rsidRPr="005950D8">
        <w:rPr>
          <w:rFonts w:ascii="Times New Roman" w:hAnsi="Times New Roman"/>
          <w:spacing w:val="6"/>
          <w:sz w:val="24"/>
          <w:szCs w:val="24"/>
        </w:rPr>
        <w:t>pagal darbuotojų asmens sveikatos knygelėse nurodytus kenksmingus sveikatai veiksnius.</w:t>
      </w:r>
    </w:p>
    <w:p w:rsidR="00212E44" w:rsidRDefault="00212E44" w:rsidP="000C1061">
      <w:pPr>
        <w:pStyle w:val="Pagrindinistekstas2"/>
        <w:tabs>
          <w:tab w:val="left" w:pos="1140"/>
          <w:tab w:val="left" w:pos="1298"/>
        </w:tabs>
        <w:ind w:right="15"/>
        <w:jc w:val="center"/>
        <w:rPr>
          <w:rFonts w:ascii="Times New Roman" w:hAnsi="Times New Roman"/>
          <w:sz w:val="24"/>
          <w:szCs w:val="24"/>
        </w:rPr>
      </w:pPr>
    </w:p>
    <w:p w:rsidR="00130B5C" w:rsidRPr="00156E75" w:rsidRDefault="00130B5C" w:rsidP="00130B5C">
      <w:pPr>
        <w:ind w:firstLine="561"/>
        <w:jc w:val="both"/>
        <w:rPr>
          <w:rFonts w:ascii="Times New Roman" w:hAnsi="Times New Roman"/>
          <w:color w:val="000000"/>
          <w:sz w:val="24"/>
          <w:szCs w:val="24"/>
        </w:rPr>
      </w:pPr>
      <w:r w:rsidRPr="005950D8">
        <w:rPr>
          <w:rFonts w:ascii="Times New Roman" w:hAnsi="Times New Roman"/>
          <w:spacing w:val="6"/>
          <w:sz w:val="24"/>
          <w:szCs w:val="24"/>
        </w:rPr>
        <w:t>Privalomo darbuotojų sveikatos patikrinimo metu turėtų būti atliekamas p</w:t>
      </w:r>
      <w:r w:rsidRPr="005950D8">
        <w:rPr>
          <w:rFonts w:ascii="Times New Roman" w:hAnsi="Times New Roman"/>
          <w:color w:val="000000"/>
          <w:sz w:val="24"/>
          <w:szCs w:val="24"/>
        </w:rPr>
        <w:t>rofilaktinis darbuotojų sveikatos patikrinimas, kurį sudaro:</w:t>
      </w:r>
    </w:p>
    <w:p w:rsidR="00130B5C" w:rsidRPr="00156E75" w:rsidRDefault="00130B5C" w:rsidP="00130B5C">
      <w:pPr>
        <w:pStyle w:val="prastasiniatinklio"/>
        <w:shd w:val="clear" w:color="auto" w:fill="FFFFFF"/>
        <w:tabs>
          <w:tab w:val="left" w:pos="851"/>
          <w:tab w:val="left" w:pos="1134"/>
        </w:tabs>
        <w:spacing w:before="0" w:beforeAutospacing="0" w:after="0" w:afterAutospacing="0" w:line="276" w:lineRule="auto"/>
        <w:ind w:left="360" w:firstLine="207"/>
        <w:jc w:val="both"/>
      </w:pPr>
      <w:r>
        <w:rPr>
          <w:color w:val="000000"/>
        </w:rPr>
        <w:t xml:space="preserve">1.Šeimos gydytojo </w:t>
      </w:r>
      <w:r w:rsidRPr="00156E75">
        <w:t>konsultacija, kuri apima:</w:t>
      </w:r>
    </w:p>
    <w:p w:rsidR="00130B5C" w:rsidRPr="00156E75"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pPr>
      <w:r w:rsidRPr="00156E75">
        <w:t>apžiūrą;</w:t>
      </w:r>
    </w:p>
    <w:p w:rsidR="00130B5C" w:rsidRPr="00156E75"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pPr>
      <w:r w:rsidRPr="00156E75">
        <w:t>apklausą;</w:t>
      </w:r>
    </w:p>
    <w:p w:rsidR="00130B5C"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Pr>
          <w:color w:val="000000"/>
        </w:rPr>
        <w:t>regėjimo, klausos ištyrimą;</w:t>
      </w:r>
    </w:p>
    <w:p w:rsidR="00130B5C"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Pr>
          <w:color w:val="000000"/>
        </w:rPr>
        <w:t>kraujospūdžio matavimą</w:t>
      </w:r>
      <w:r w:rsidRPr="00A93C0E">
        <w:rPr>
          <w:color w:val="000000"/>
        </w:rPr>
        <w:t>;</w:t>
      </w:r>
    </w:p>
    <w:p w:rsidR="00130B5C"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sidRPr="00A93C0E">
        <w:rPr>
          <w:color w:val="000000"/>
        </w:rPr>
        <w:t xml:space="preserve">širdies tonų, plaučių </w:t>
      </w:r>
      <w:r>
        <w:rPr>
          <w:color w:val="000000"/>
        </w:rPr>
        <w:t>klausymą</w:t>
      </w:r>
      <w:r w:rsidRPr="00A93C0E">
        <w:rPr>
          <w:color w:val="000000"/>
        </w:rPr>
        <w:t>;</w:t>
      </w:r>
    </w:p>
    <w:p w:rsidR="00130B5C"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sidRPr="00A93C0E">
        <w:rPr>
          <w:color w:val="000000"/>
        </w:rPr>
        <w:t>psichikos, ne</w:t>
      </w:r>
      <w:r>
        <w:rPr>
          <w:color w:val="000000"/>
        </w:rPr>
        <w:t>rvų sistemos veiklos įvertinimą</w:t>
      </w:r>
      <w:r w:rsidRPr="00A93C0E">
        <w:rPr>
          <w:color w:val="000000"/>
        </w:rPr>
        <w:t>;</w:t>
      </w:r>
    </w:p>
    <w:p w:rsidR="00130B5C"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left="851" w:hanging="284"/>
        <w:jc w:val="both"/>
        <w:rPr>
          <w:color w:val="000000"/>
        </w:rPr>
      </w:pPr>
      <w:r>
        <w:rPr>
          <w:color w:val="000000"/>
        </w:rPr>
        <w:t>pilvo organų apčiuopą</w:t>
      </w:r>
      <w:r w:rsidRPr="00A93C0E">
        <w:rPr>
          <w:color w:val="000000"/>
        </w:rPr>
        <w:t>;</w:t>
      </w:r>
    </w:p>
    <w:p w:rsidR="00130B5C" w:rsidRDefault="00130B5C" w:rsidP="00130B5C">
      <w:pPr>
        <w:pStyle w:val="prastasiniatinklio"/>
        <w:numPr>
          <w:ilvl w:val="1"/>
          <w:numId w:val="13"/>
        </w:numPr>
        <w:shd w:val="clear" w:color="auto" w:fill="FFFFFF"/>
        <w:tabs>
          <w:tab w:val="left" w:pos="567"/>
          <w:tab w:val="left" w:pos="709"/>
          <w:tab w:val="left" w:pos="1134"/>
        </w:tabs>
        <w:spacing w:before="0" w:beforeAutospacing="0" w:after="0" w:afterAutospacing="0" w:line="276" w:lineRule="auto"/>
        <w:ind w:left="0" w:firstLine="567"/>
        <w:jc w:val="both"/>
        <w:rPr>
          <w:color w:val="000000"/>
        </w:rPr>
      </w:pPr>
      <w:r>
        <w:rPr>
          <w:color w:val="000000"/>
        </w:rPr>
        <w:t>neurologinės būklės ištyrimą</w:t>
      </w:r>
      <w:r w:rsidRPr="00A93C0E">
        <w:rPr>
          <w:color w:val="000000"/>
        </w:rPr>
        <w:t>;</w:t>
      </w:r>
    </w:p>
    <w:p w:rsidR="00130B5C"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left="567" w:firstLine="0"/>
        <w:jc w:val="both"/>
        <w:rPr>
          <w:color w:val="000000"/>
        </w:rPr>
      </w:pPr>
      <w:r w:rsidRPr="00A93C0E">
        <w:rPr>
          <w:color w:val="000000"/>
        </w:rPr>
        <w:t>limfmazgių apčiuop</w:t>
      </w:r>
      <w:r>
        <w:rPr>
          <w:color w:val="000000"/>
        </w:rPr>
        <w:t>ą</w:t>
      </w:r>
      <w:r w:rsidRPr="00A93C0E">
        <w:rPr>
          <w:color w:val="000000"/>
        </w:rPr>
        <w:t>;</w:t>
      </w:r>
    </w:p>
    <w:p w:rsidR="00130B5C" w:rsidRDefault="00130B5C" w:rsidP="00130B5C">
      <w:pPr>
        <w:pStyle w:val="prastasiniatinklio"/>
        <w:numPr>
          <w:ilvl w:val="1"/>
          <w:numId w:val="13"/>
        </w:numPr>
        <w:shd w:val="clear" w:color="auto" w:fill="FFFFFF"/>
        <w:tabs>
          <w:tab w:val="left" w:pos="567"/>
          <w:tab w:val="left" w:pos="851"/>
          <w:tab w:val="left" w:pos="1134"/>
        </w:tabs>
        <w:spacing w:before="0" w:beforeAutospacing="0" w:after="0" w:afterAutospacing="0" w:line="276" w:lineRule="auto"/>
        <w:ind w:left="567" w:firstLine="0"/>
        <w:jc w:val="both"/>
        <w:rPr>
          <w:color w:val="000000"/>
        </w:rPr>
      </w:pPr>
      <w:proofErr w:type="spellStart"/>
      <w:r>
        <w:rPr>
          <w:color w:val="000000"/>
        </w:rPr>
        <w:t>otoskopiją</w:t>
      </w:r>
      <w:proofErr w:type="spellEnd"/>
      <w:r w:rsidRPr="00A93C0E">
        <w:rPr>
          <w:color w:val="000000"/>
        </w:rPr>
        <w:t>;</w:t>
      </w:r>
    </w:p>
    <w:p w:rsidR="00130B5C"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left="709" w:hanging="142"/>
        <w:jc w:val="both"/>
        <w:rPr>
          <w:color w:val="000000"/>
        </w:rPr>
      </w:pPr>
      <w:r>
        <w:rPr>
          <w:color w:val="000000"/>
        </w:rPr>
        <w:t>raumenų jėgą;</w:t>
      </w:r>
    </w:p>
    <w:p w:rsidR="00130B5C" w:rsidRPr="00156E75" w:rsidRDefault="00130B5C" w:rsidP="00130B5C">
      <w:pPr>
        <w:pStyle w:val="prastasiniatinklio"/>
        <w:numPr>
          <w:ilvl w:val="1"/>
          <w:numId w:val="13"/>
        </w:numPr>
        <w:shd w:val="clear" w:color="auto" w:fill="FFFFFF"/>
        <w:tabs>
          <w:tab w:val="left" w:pos="851"/>
          <w:tab w:val="left" w:pos="1134"/>
        </w:tabs>
        <w:spacing w:before="0" w:beforeAutospacing="0" w:after="0" w:afterAutospacing="0" w:line="276" w:lineRule="auto"/>
        <w:ind w:hanging="1070"/>
        <w:jc w:val="both"/>
      </w:pPr>
      <w:r w:rsidRPr="00156E75">
        <w:t>siuntimų specialistų konsultacijoms išrašymą (pagal poreikį).</w:t>
      </w:r>
    </w:p>
    <w:p w:rsidR="00130B5C" w:rsidRPr="005950D8" w:rsidRDefault="00130B5C" w:rsidP="00130B5C">
      <w:pPr>
        <w:pStyle w:val="prastasiniatinklio"/>
        <w:shd w:val="clear" w:color="auto" w:fill="FFFFFF"/>
        <w:tabs>
          <w:tab w:val="left" w:pos="851"/>
          <w:tab w:val="left" w:pos="1134"/>
        </w:tabs>
        <w:spacing w:before="0" w:beforeAutospacing="0" w:after="0" w:afterAutospacing="0" w:line="276" w:lineRule="auto"/>
        <w:ind w:left="567"/>
        <w:jc w:val="both"/>
        <w:rPr>
          <w:color w:val="000000"/>
        </w:rPr>
      </w:pPr>
      <w:r>
        <w:rPr>
          <w:color w:val="000000"/>
        </w:rPr>
        <w:t>2.Bendras kraujo tyrimas.</w:t>
      </w:r>
    </w:p>
    <w:p w:rsidR="00130B5C" w:rsidRPr="005950D8" w:rsidRDefault="00130B5C" w:rsidP="00130B5C">
      <w:pPr>
        <w:pStyle w:val="prastasiniatinklio"/>
        <w:shd w:val="clear" w:color="auto" w:fill="FFFFFF"/>
        <w:tabs>
          <w:tab w:val="left" w:pos="851"/>
          <w:tab w:val="left" w:pos="1134"/>
        </w:tabs>
        <w:spacing w:before="0" w:beforeAutospacing="0" w:after="0" w:afterAutospacing="0" w:line="276" w:lineRule="auto"/>
        <w:ind w:left="567"/>
        <w:jc w:val="both"/>
        <w:rPr>
          <w:color w:val="000000"/>
        </w:rPr>
      </w:pPr>
      <w:r>
        <w:rPr>
          <w:color w:val="000000"/>
        </w:rPr>
        <w:t>3.Kardiograma.</w:t>
      </w:r>
    </w:p>
    <w:p w:rsidR="00130B5C" w:rsidRPr="005950D8" w:rsidRDefault="00130B5C" w:rsidP="00130B5C">
      <w:pPr>
        <w:pStyle w:val="prastasiniatinklio"/>
        <w:numPr>
          <w:ilvl w:val="0"/>
          <w:numId w:val="19"/>
        </w:numPr>
        <w:shd w:val="clear" w:color="auto" w:fill="FFFFFF"/>
        <w:tabs>
          <w:tab w:val="left" w:pos="851"/>
          <w:tab w:val="left" w:pos="1134"/>
        </w:tabs>
        <w:spacing w:before="0" w:beforeAutospacing="0" w:after="0" w:afterAutospacing="0" w:line="276" w:lineRule="auto"/>
        <w:ind w:hanging="153"/>
        <w:jc w:val="both"/>
      </w:pPr>
      <w:r>
        <w:rPr>
          <w:color w:val="000000"/>
        </w:rPr>
        <w:t xml:space="preserve">Krūtinės ląstos rentgenograma su radiologo konsultacija </w:t>
      </w:r>
      <w:r w:rsidRPr="005950D8">
        <w:t>(pagal indikacijas)</w:t>
      </w:r>
      <w:r>
        <w:t>.</w:t>
      </w:r>
    </w:p>
    <w:p w:rsidR="00130B5C" w:rsidRPr="005950D8" w:rsidRDefault="00130B5C" w:rsidP="00130B5C">
      <w:pPr>
        <w:pStyle w:val="prastasiniatinklio"/>
        <w:shd w:val="clear" w:color="auto" w:fill="FFFFFF"/>
        <w:tabs>
          <w:tab w:val="left" w:pos="851"/>
          <w:tab w:val="left" w:pos="1134"/>
        </w:tabs>
        <w:spacing w:before="0" w:beforeAutospacing="0" w:after="0" w:afterAutospacing="0" w:line="276" w:lineRule="auto"/>
        <w:ind w:left="567"/>
        <w:jc w:val="both"/>
        <w:rPr>
          <w:color w:val="000000"/>
        </w:rPr>
      </w:pPr>
      <w:r>
        <w:rPr>
          <w:color w:val="000000"/>
        </w:rPr>
        <w:t>5.</w:t>
      </w:r>
      <w:r w:rsidRPr="003F5E5C">
        <w:rPr>
          <w:color w:val="000000"/>
        </w:rPr>
        <w:t>Įrašas į darbuotojo</w:t>
      </w:r>
      <w:r>
        <w:rPr>
          <w:color w:val="000000"/>
        </w:rPr>
        <w:t xml:space="preserve"> asmens sveikatos knygelę.</w:t>
      </w:r>
    </w:p>
    <w:p w:rsidR="00130B5C" w:rsidRDefault="00130B5C" w:rsidP="00130B5C">
      <w:pPr>
        <w:pStyle w:val="prastasiniatinklio"/>
        <w:shd w:val="clear" w:color="auto" w:fill="FFFFFF"/>
        <w:tabs>
          <w:tab w:val="left" w:pos="851"/>
          <w:tab w:val="left" w:pos="1134"/>
        </w:tabs>
        <w:spacing w:before="0" w:beforeAutospacing="0" w:after="0" w:afterAutospacing="0" w:line="276" w:lineRule="auto"/>
        <w:ind w:left="567"/>
        <w:jc w:val="both"/>
        <w:rPr>
          <w:color w:val="000000"/>
        </w:rPr>
      </w:pPr>
      <w:r>
        <w:rPr>
          <w:color w:val="000000"/>
        </w:rPr>
        <w:t xml:space="preserve">6. </w:t>
      </w:r>
      <w:r w:rsidRPr="003F5E5C">
        <w:rPr>
          <w:color w:val="000000"/>
        </w:rPr>
        <w:t>Protokolo paruošimas.</w:t>
      </w:r>
    </w:p>
    <w:p w:rsidR="00130B5C" w:rsidRPr="00156E75" w:rsidRDefault="00130B5C" w:rsidP="00130B5C">
      <w:pPr>
        <w:pStyle w:val="prastasiniatinklio"/>
        <w:shd w:val="clear" w:color="auto" w:fill="FFFFFF"/>
        <w:tabs>
          <w:tab w:val="left" w:pos="851"/>
          <w:tab w:val="left" w:pos="1134"/>
        </w:tabs>
        <w:spacing w:before="0" w:beforeAutospacing="0" w:after="0" w:afterAutospacing="0" w:line="276" w:lineRule="auto"/>
        <w:ind w:left="567"/>
        <w:jc w:val="both"/>
        <w:rPr>
          <w:color w:val="000000"/>
        </w:rPr>
      </w:pPr>
    </w:p>
    <w:p w:rsidR="00130B5C" w:rsidRDefault="00130B5C" w:rsidP="000C1061">
      <w:pPr>
        <w:pStyle w:val="Pagrindinistekstas2"/>
        <w:tabs>
          <w:tab w:val="left" w:pos="1140"/>
          <w:tab w:val="left" w:pos="1298"/>
        </w:tabs>
        <w:ind w:right="15"/>
        <w:jc w:val="center"/>
        <w:rPr>
          <w:rFonts w:ascii="Times New Roman" w:hAnsi="Times New Roman"/>
          <w:sz w:val="24"/>
          <w:szCs w:val="24"/>
        </w:rPr>
      </w:pPr>
    </w:p>
    <w:p w:rsidR="00486C0D" w:rsidRPr="001341EC" w:rsidRDefault="000F7743" w:rsidP="00486C0D">
      <w:pPr>
        <w:jc w:val="both"/>
        <w:rPr>
          <w:rFonts w:ascii="Times New Roman" w:hAnsi="Times New Roman"/>
          <w:b/>
          <w:sz w:val="24"/>
          <w:szCs w:val="24"/>
        </w:rPr>
      </w:pPr>
      <w:r>
        <w:rPr>
          <w:rFonts w:ascii="Times New Roman" w:hAnsi="Times New Roman"/>
          <w:b/>
          <w:sz w:val="24"/>
          <w:szCs w:val="24"/>
        </w:rPr>
        <w:t>KLIENT</w:t>
      </w:r>
      <w:r w:rsidR="002727B5" w:rsidRPr="001341EC">
        <w:rPr>
          <w:rFonts w:ascii="Times New Roman" w:hAnsi="Times New Roman"/>
          <w:b/>
          <w:sz w:val="24"/>
          <w:szCs w:val="24"/>
        </w:rPr>
        <w:t>AS</w:t>
      </w:r>
      <w:r w:rsidR="002727B5" w:rsidRPr="001341EC">
        <w:rPr>
          <w:rFonts w:ascii="Times New Roman" w:hAnsi="Times New Roman"/>
          <w:b/>
          <w:sz w:val="24"/>
          <w:szCs w:val="24"/>
        </w:rPr>
        <w:tab/>
      </w:r>
      <w:r w:rsidR="002727B5" w:rsidRPr="001341EC">
        <w:rPr>
          <w:rFonts w:ascii="Times New Roman" w:hAnsi="Times New Roman"/>
          <w:b/>
          <w:sz w:val="24"/>
          <w:szCs w:val="24"/>
        </w:rPr>
        <w:tab/>
      </w:r>
      <w:r w:rsidR="002727B5" w:rsidRPr="001341EC">
        <w:rPr>
          <w:rFonts w:ascii="Times New Roman" w:hAnsi="Times New Roman"/>
          <w:b/>
          <w:sz w:val="24"/>
          <w:szCs w:val="24"/>
        </w:rPr>
        <w:tab/>
      </w:r>
      <w:r w:rsidR="002727B5" w:rsidRPr="001341EC">
        <w:rPr>
          <w:rFonts w:ascii="Times New Roman" w:hAnsi="Times New Roman"/>
          <w:b/>
          <w:sz w:val="24"/>
          <w:szCs w:val="24"/>
        </w:rPr>
        <w:tab/>
        <w:t xml:space="preserve">                   </w:t>
      </w:r>
      <w:r w:rsidR="00486C0D">
        <w:rPr>
          <w:rFonts w:ascii="Times New Roman" w:hAnsi="Times New Roman"/>
          <w:b/>
          <w:sz w:val="24"/>
          <w:szCs w:val="24"/>
        </w:rPr>
        <w:t>PASLAUGŲ TEIKĖJAS</w:t>
      </w:r>
    </w:p>
    <w:p w:rsidR="002727B5" w:rsidRDefault="002727B5" w:rsidP="002727B5">
      <w:pPr>
        <w:jc w:val="both"/>
        <w:rPr>
          <w:rFonts w:ascii="Times New Roman" w:hAnsi="Times New Roman"/>
          <w:b/>
          <w:sz w:val="24"/>
          <w:szCs w:val="24"/>
        </w:rPr>
      </w:pPr>
    </w:p>
    <w:p w:rsidR="005D7463" w:rsidRPr="001341EC" w:rsidRDefault="005D7463" w:rsidP="002727B5">
      <w:pPr>
        <w:jc w:val="both"/>
        <w:rPr>
          <w:rFonts w:ascii="Times New Roman" w:hAnsi="Times New Roman"/>
          <w:b/>
          <w:sz w:val="24"/>
          <w:szCs w:val="24"/>
        </w:rPr>
      </w:pPr>
    </w:p>
    <w:p w:rsidR="005D7463" w:rsidRPr="001E22F0" w:rsidRDefault="005D7463" w:rsidP="005D7463">
      <w:pPr>
        <w:jc w:val="both"/>
        <w:rPr>
          <w:rFonts w:ascii="Times New Roman" w:hAnsi="Times New Roman"/>
          <w:sz w:val="24"/>
          <w:szCs w:val="24"/>
        </w:rPr>
      </w:pPr>
      <w:r>
        <w:rPr>
          <w:rFonts w:ascii="Times New Roman" w:hAnsi="Times New Roman"/>
          <w:sz w:val="24"/>
          <w:szCs w:val="24"/>
        </w:rPr>
        <w:t>D</w:t>
      </w:r>
      <w:r w:rsidRPr="001E22F0">
        <w:rPr>
          <w:rFonts w:ascii="Times New Roman" w:hAnsi="Times New Roman"/>
          <w:sz w:val="24"/>
          <w:szCs w:val="24"/>
        </w:rPr>
        <w:t>irektorius</w:t>
      </w:r>
    </w:p>
    <w:p w:rsidR="005D7463" w:rsidRPr="001E22F0" w:rsidRDefault="005D7463" w:rsidP="005D7463">
      <w:pPr>
        <w:jc w:val="both"/>
        <w:rPr>
          <w:rFonts w:ascii="Times New Roman" w:hAnsi="Times New Roman"/>
          <w:sz w:val="24"/>
          <w:szCs w:val="24"/>
        </w:rPr>
      </w:pPr>
      <w:r>
        <w:rPr>
          <w:rFonts w:ascii="Times New Roman" w:hAnsi="Times New Roman"/>
          <w:sz w:val="24"/>
          <w:szCs w:val="24"/>
        </w:rPr>
        <w:t xml:space="preserve">Kęstutis </w:t>
      </w:r>
      <w:proofErr w:type="spellStart"/>
      <w:r>
        <w:rPr>
          <w:rFonts w:ascii="Times New Roman" w:hAnsi="Times New Roman"/>
          <w:sz w:val="24"/>
          <w:szCs w:val="24"/>
        </w:rPr>
        <w:t>Vaicekiūtis</w:t>
      </w:r>
      <w:proofErr w:type="spellEnd"/>
    </w:p>
    <w:p w:rsidR="005D7463" w:rsidRPr="001E22F0" w:rsidRDefault="005D7463" w:rsidP="005D7463">
      <w:pPr>
        <w:jc w:val="both"/>
        <w:rPr>
          <w:rFonts w:ascii="Times New Roman" w:hAnsi="Times New Roman"/>
          <w:sz w:val="24"/>
          <w:szCs w:val="24"/>
        </w:rPr>
      </w:pPr>
    </w:p>
    <w:p w:rsidR="005D7463" w:rsidRPr="001E22F0" w:rsidRDefault="005D7463" w:rsidP="005D7463">
      <w:pPr>
        <w:rPr>
          <w:rFonts w:ascii="Times New Roman" w:hAnsi="Times New Roman"/>
          <w:sz w:val="24"/>
          <w:szCs w:val="24"/>
        </w:rPr>
      </w:pPr>
      <w:r w:rsidRPr="001E22F0">
        <w:rPr>
          <w:rFonts w:ascii="Times New Roman" w:hAnsi="Times New Roman"/>
          <w:sz w:val="24"/>
          <w:szCs w:val="24"/>
        </w:rPr>
        <w:t>________________</w:t>
      </w:r>
    </w:p>
    <w:p w:rsidR="005D7463" w:rsidRPr="00F17C59" w:rsidRDefault="005D7463" w:rsidP="005D7463">
      <w:pPr>
        <w:jc w:val="both"/>
        <w:rPr>
          <w:rFonts w:ascii="Times New Roman" w:hAnsi="Times New Roman"/>
          <w:i/>
          <w:sz w:val="24"/>
          <w:szCs w:val="24"/>
        </w:rPr>
      </w:pPr>
      <w:r w:rsidRPr="00F17C59">
        <w:rPr>
          <w:rFonts w:ascii="Times New Roman" w:hAnsi="Times New Roman"/>
          <w:i/>
          <w:sz w:val="24"/>
          <w:szCs w:val="24"/>
        </w:rPr>
        <w:t xml:space="preserve">         (parašas)</w:t>
      </w:r>
    </w:p>
    <w:p w:rsidR="005D7463" w:rsidRDefault="005D7463" w:rsidP="005D7463">
      <w:pPr>
        <w:jc w:val="both"/>
        <w:rPr>
          <w:rFonts w:ascii="Times New Roman" w:hAnsi="Times New Roman"/>
          <w:sz w:val="24"/>
          <w:szCs w:val="24"/>
        </w:rPr>
      </w:pPr>
    </w:p>
    <w:p w:rsidR="005D7463" w:rsidRDefault="005D7463" w:rsidP="005D7463">
      <w:pPr>
        <w:pStyle w:val="Pagrindinistekstas2"/>
        <w:tabs>
          <w:tab w:val="left" w:pos="1140"/>
          <w:tab w:val="left" w:pos="1298"/>
        </w:tabs>
        <w:ind w:right="15"/>
        <w:rPr>
          <w:rFonts w:ascii="Times New Roman" w:hAnsi="Times New Roman"/>
          <w:sz w:val="24"/>
          <w:szCs w:val="24"/>
        </w:rPr>
      </w:pPr>
      <w:r w:rsidRPr="001E22F0">
        <w:rPr>
          <w:rFonts w:ascii="Times New Roman" w:hAnsi="Times New Roman"/>
          <w:sz w:val="24"/>
          <w:szCs w:val="24"/>
        </w:rPr>
        <w:t xml:space="preserve">          </w:t>
      </w:r>
      <w:r>
        <w:rPr>
          <w:rFonts w:ascii="Times New Roman" w:hAnsi="Times New Roman"/>
          <w:sz w:val="24"/>
          <w:szCs w:val="24"/>
        </w:rPr>
        <w:t xml:space="preserve">          </w:t>
      </w:r>
      <w:r w:rsidRPr="001E22F0">
        <w:rPr>
          <w:rFonts w:ascii="Times New Roman" w:hAnsi="Times New Roman"/>
          <w:sz w:val="24"/>
          <w:szCs w:val="24"/>
        </w:rPr>
        <w:t xml:space="preserve">  A.V.</w:t>
      </w:r>
    </w:p>
    <w:p w:rsidR="00BC3862" w:rsidRPr="00F757CD" w:rsidRDefault="00BC3862" w:rsidP="00246F82">
      <w:pPr>
        <w:pStyle w:val="Pagrindinistekstas2"/>
        <w:tabs>
          <w:tab w:val="left" w:pos="1140"/>
          <w:tab w:val="left" w:pos="1298"/>
        </w:tabs>
        <w:ind w:right="15"/>
        <w:jc w:val="right"/>
        <w:rPr>
          <w:rFonts w:ascii="Times New Roman" w:hAnsi="Times New Roman"/>
          <w:b/>
          <w:sz w:val="24"/>
          <w:szCs w:val="24"/>
        </w:rPr>
      </w:pPr>
    </w:p>
    <w:p w:rsidR="001D3AF4" w:rsidRDefault="00486C0D" w:rsidP="00486C0D">
      <w:pPr>
        <w:widowControl w:val="0"/>
        <w:tabs>
          <w:tab w:val="left" w:pos="5670"/>
          <w:tab w:val="left" w:pos="6379"/>
        </w:tabs>
        <w:rPr>
          <w:rFonts w:ascii="Times New Roman" w:hAnsi="Times New Roman"/>
          <w:spacing w:val="6"/>
          <w:sz w:val="24"/>
          <w:szCs w:val="24"/>
        </w:rPr>
      </w:pPr>
      <w:r>
        <w:rPr>
          <w:rFonts w:ascii="Times New Roman" w:hAnsi="Times New Roman"/>
          <w:spacing w:val="6"/>
          <w:sz w:val="24"/>
          <w:szCs w:val="24"/>
        </w:rPr>
        <w:tab/>
        <w:t xml:space="preserve">           </w:t>
      </w:r>
      <w:r w:rsidR="00246F82">
        <w:rPr>
          <w:rFonts w:ascii="Times New Roman" w:hAnsi="Times New Roman"/>
          <w:spacing w:val="6"/>
          <w:sz w:val="24"/>
          <w:szCs w:val="24"/>
        </w:rPr>
        <w:t>2</w:t>
      </w:r>
      <w:r w:rsidR="00246F82" w:rsidRPr="00246F82">
        <w:rPr>
          <w:rFonts w:ascii="Times New Roman" w:hAnsi="Times New Roman"/>
          <w:spacing w:val="6"/>
          <w:sz w:val="24"/>
          <w:szCs w:val="24"/>
        </w:rPr>
        <w:t xml:space="preserve"> priedas</w:t>
      </w:r>
    </w:p>
    <w:p w:rsidR="00246F82" w:rsidRDefault="001D3AF4" w:rsidP="001D3AF4">
      <w:pPr>
        <w:widowControl w:val="0"/>
        <w:tabs>
          <w:tab w:val="left" w:pos="2694"/>
          <w:tab w:val="left" w:pos="4962"/>
        </w:tabs>
        <w:rPr>
          <w:rFonts w:ascii="Times New Roman" w:hAnsi="Times New Roman"/>
          <w:b/>
          <w:bCs/>
          <w:sz w:val="24"/>
          <w:szCs w:val="24"/>
        </w:rPr>
      </w:pPr>
      <w:r>
        <w:rPr>
          <w:rFonts w:ascii="Times New Roman" w:hAnsi="Times New Roman"/>
          <w:spacing w:val="6"/>
          <w:sz w:val="24"/>
          <w:szCs w:val="24"/>
        </w:rPr>
        <w:tab/>
      </w:r>
      <w:r>
        <w:rPr>
          <w:rFonts w:ascii="Times New Roman" w:hAnsi="Times New Roman"/>
          <w:spacing w:val="6"/>
          <w:sz w:val="24"/>
          <w:szCs w:val="24"/>
        </w:rPr>
        <w:tab/>
      </w:r>
      <w:r w:rsidR="00F17C59">
        <w:rPr>
          <w:rFonts w:ascii="Times New Roman" w:hAnsi="Times New Roman"/>
          <w:spacing w:val="6"/>
          <w:sz w:val="24"/>
          <w:szCs w:val="24"/>
        </w:rPr>
        <w:t xml:space="preserve">                      </w:t>
      </w:r>
      <w:r w:rsidR="00246F82" w:rsidRPr="00246F82">
        <w:rPr>
          <w:rFonts w:ascii="Times New Roman" w:hAnsi="Times New Roman"/>
          <w:spacing w:val="6"/>
          <w:sz w:val="24"/>
          <w:szCs w:val="24"/>
        </w:rPr>
        <w:t>prie 2017 -</w:t>
      </w:r>
      <w:r w:rsidR="004B6C40">
        <w:rPr>
          <w:rFonts w:ascii="Times New Roman" w:hAnsi="Times New Roman"/>
          <w:spacing w:val="6"/>
          <w:sz w:val="24"/>
          <w:szCs w:val="24"/>
        </w:rPr>
        <w:t xml:space="preserve"> </w:t>
      </w:r>
      <w:r w:rsidR="00246F82" w:rsidRPr="00246F82">
        <w:rPr>
          <w:rFonts w:ascii="Times New Roman" w:hAnsi="Times New Roman"/>
          <w:spacing w:val="6"/>
          <w:sz w:val="24"/>
          <w:szCs w:val="24"/>
        </w:rPr>
        <w:t xml:space="preserve"> - sutarties Nr</w:t>
      </w:r>
      <w:r w:rsidR="00246F82">
        <w:rPr>
          <w:rFonts w:ascii="Times New Roman" w:hAnsi="Times New Roman"/>
          <w:spacing w:val="6"/>
          <w:sz w:val="24"/>
          <w:szCs w:val="24"/>
        </w:rPr>
        <w:t xml:space="preserve">......   </w:t>
      </w:r>
      <w:r w:rsidR="00246F82" w:rsidRPr="00246F82">
        <w:rPr>
          <w:rFonts w:ascii="Times New Roman" w:hAnsi="Times New Roman"/>
          <w:spacing w:val="6"/>
          <w:sz w:val="24"/>
          <w:szCs w:val="24"/>
        </w:rPr>
        <w:t xml:space="preserve"> </w:t>
      </w:r>
    </w:p>
    <w:p w:rsidR="00246F82" w:rsidRDefault="00246F82" w:rsidP="001D3AF4">
      <w:pPr>
        <w:widowControl w:val="0"/>
        <w:tabs>
          <w:tab w:val="left" w:pos="2694"/>
          <w:tab w:val="left" w:pos="5670"/>
        </w:tabs>
        <w:rPr>
          <w:rFonts w:ascii="Times New Roman" w:hAnsi="Times New Roman"/>
          <w:b/>
          <w:bCs/>
          <w:sz w:val="24"/>
          <w:szCs w:val="24"/>
        </w:rPr>
      </w:pPr>
    </w:p>
    <w:p w:rsidR="00BC3862" w:rsidRDefault="00246F82" w:rsidP="00BC3862">
      <w:pPr>
        <w:widowControl w:val="0"/>
        <w:tabs>
          <w:tab w:val="left" w:pos="2694"/>
          <w:tab w:val="left" w:pos="5670"/>
        </w:tabs>
        <w:jc w:val="center"/>
        <w:rPr>
          <w:rFonts w:ascii="Times New Roman" w:hAnsi="Times New Roman"/>
          <w:b/>
          <w:bCs/>
          <w:sz w:val="24"/>
          <w:szCs w:val="24"/>
        </w:rPr>
      </w:pPr>
      <w:r w:rsidRPr="00246F82">
        <w:rPr>
          <w:rFonts w:ascii="Times New Roman" w:hAnsi="Times New Roman"/>
          <w:b/>
          <w:bCs/>
          <w:sz w:val="24"/>
          <w:szCs w:val="24"/>
        </w:rPr>
        <w:t>PASLAUGŲ ĮKAINIAI</w:t>
      </w:r>
    </w:p>
    <w:p w:rsidR="002727B5" w:rsidRPr="00246F82" w:rsidRDefault="002727B5" w:rsidP="00BC3862">
      <w:pPr>
        <w:widowControl w:val="0"/>
        <w:tabs>
          <w:tab w:val="left" w:pos="2694"/>
          <w:tab w:val="left" w:pos="5670"/>
        </w:tabs>
        <w:jc w:val="center"/>
        <w:rPr>
          <w:rFonts w:ascii="Times New Roman" w:hAnsi="Times New Roman"/>
          <w:b/>
          <w:bCs/>
          <w:sz w:val="24"/>
          <w:szCs w:val="24"/>
        </w:rPr>
      </w:pPr>
    </w:p>
    <w:p w:rsidR="00BC3862" w:rsidRDefault="00BC3862" w:rsidP="00BC3862">
      <w:pPr>
        <w:widowControl w:val="0"/>
        <w:tabs>
          <w:tab w:val="left" w:pos="2694"/>
          <w:tab w:val="left" w:pos="5670"/>
        </w:tabs>
        <w:jc w:val="center"/>
        <w:rPr>
          <w:b/>
          <w:bCs/>
          <w:u w:val="single"/>
        </w:rPr>
      </w:pPr>
    </w:p>
    <w:tbl>
      <w:tblPr>
        <w:tblW w:w="9881" w:type="dxa"/>
        <w:jc w:val="center"/>
        <w:tblLayout w:type="fixed"/>
        <w:tblLook w:val="0000" w:firstRow="0" w:lastRow="0" w:firstColumn="0" w:lastColumn="0" w:noHBand="0" w:noVBand="0"/>
      </w:tblPr>
      <w:tblGrid>
        <w:gridCol w:w="554"/>
        <w:gridCol w:w="3196"/>
        <w:gridCol w:w="2410"/>
        <w:gridCol w:w="1701"/>
        <w:gridCol w:w="2020"/>
      </w:tblGrid>
      <w:tr w:rsidR="00BC3862" w:rsidRPr="00246F82" w:rsidTr="008D4E19">
        <w:trPr>
          <w:trHeight w:val="801"/>
          <w:jc w:val="center"/>
        </w:trPr>
        <w:tc>
          <w:tcPr>
            <w:tcW w:w="554" w:type="dxa"/>
            <w:tcBorders>
              <w:top w:val="single" w:sz="4" w:space="0" w:color="auto"/>
              <w:left w:val="single" w:sz="4" w:space="0" w:color="auto"/>
              <w:bottom w:val="single" w:sz="4" w:space="0" w:color="auto"/>
              <w:right w:val="single" w:sz="4" w:space="0" w:color="auto"/>
            </w:tcBorders>
            <w:vAlign w:val="center"/>
          </w:tcPr>
          <w:p w:rsidR="00BC3862" w:rsidRPr="00246F82" w:rsidRDefault="00BC3862" w:rsidP="008D4E19">
            <w:pPr>
              <w:widowControl w:val="0"/>
              <w:ind w:left="-53" w:right="-108"/>
              <w:jc w:val="center"/>
              <w:rPr>
                <w:rFonts w:ascii="Times New Roman" w:hAnsi="Times New Roman"/>
                <w:sz w:val="24"/>
                <w:szCs w:val="24"/>
              </w:rPr>
            </w:pPr>
            <w:r w:rsidRPr="00246F82">
              <w:rPr>
                <w:rFonts w:ascii="Times New Roman" w:hAnsi="Times New Roman"/>
                <w:sz w:val="24"/>
                <w:szCs w:val="24"/>
              </w:rPr>
              <w:t>Eil. Nr.</w:t>
            </w:r>
          </w:p>
        </w:tc>
        <w:tc>
          <w:tcPr>
            <w:tcW w:w="3196" w:type="dxa"/>
            <w:tcBorders>
              <w:top w:val="single" w:sz="4" w:space="0" w:color="auto"/>
              <w:left w:val="single" w:sz="4" w:space="0" w:color="auto"/>
              <w:bottom w:val="single" w:sz="4" w:space="0" w:color="auto"/>
              <w:right w:val="single" w:sz="4" w:space="0" w:color="auto"/>
            </w:tcBorders>
            <w:vAlign w:val="center"/>
          </w:tcPr>
          <w:p w:rsidR="00BC3862" w:rsidRPr="00246F82" w:rsidRDefault="00BC3862" w:rsidP="008D4E19">
            <w:pPr>
              <w:widowControl w:val="0"/>
              <w:ind w:left="-53" w:right="-108" w:firstLine="23"/>
              <w:jc w:val="center"/>
              <w:rPr>
                <w:rFonts w:ascii="Times New Roman" w:hAnsi="Times New Roman"/>
                <w:sz w:val="24"/>
                <w:szCs w:val="24"/>
              </w:rPr>
            </w:pPr>
            <w:r w:rsidRPr="00246F82">
              <w:rPr>
                <w:rFonts w:ascii="Times New Roman" w:hAnsi="Times New Roman"/>
                <w:sz w:val="24"/>
                <w:szCs w:val="24"/>
              </w:rPr>
              <w:t xml:space="preserve">Paslaugos </w:t>
            </w:r>
          </w:p>
        </w:tc>
        <w:tc>
          <w:tcPr>
            <w:tcW w:w="2410" w:type="dxa"/>
            <w:tcBorders>
              <w:top w:val="single" w:sz="4" w:space="0" w:color="auto"/>
              <w:left w:val="single" w:sz="4" w:space="0" w:color="auto"/>
              <w:bottom w:val="single" w:sz="4" w:space="0" w:color="auto"/>
              <w:right w:val="single" w:sz="4" w:space="0" w:color="auto"/>
            </w:tcBorders>
            <w:vAlign w:val="center"/>
          </w:tcPr>
          <w:p w:rsidR="00BC3862" w:rsidRPr="00246F82" w:rsidRDefault="00F17C59" w:rsidP="008D4E19">
            <w:pPr>
              <w:widowControl w:val="0"/>
              <w:ind w:left="-53" w:right="-108" w:hanging="41"/>
              <w:jc w:val="center"/>
              <w:rPr>
                <w:rFonts w:ascii="Times New Roman" w:hAnsi="Times New Roman"/>
                <w:sz w:val="24"/>
                <w:szCs w:val="24"/>
              </w:rPr>
            </w:pPr>
            <w:r>
              <w:rPr>
                <w:rFonts w:ascii="Times New Roman" w:hAnsi="Times New Roman"/>
                <w:sz w:val="24"/>
                <w:szCs w:val="24"/>
              </w:rPr>
              <w:t xml:space="preserve">Orientacinis </w:t>
            </w:r>
          </w:p>
          <w:p w:rsidR="00BC3862" w:rsidRPr="00246F82" w:rsidRDefault="00F17C59" w:rsidP="008D4E19">
            <w:pPr>
              <w:widowControl w:val="0"/>
              <w:ind w:left="-53" w:right="-108" w:hanging="41"/>
              <w:jc w:val="center"/>
              <w:rPr>
                <w:rFonts w:ascii="Times New Roman" w:hAnsi="Times New Roman"/>
                <w:sz w:val="24"/>
                <w:szCs w:val="24"/>
              </w:rPr>
            </w:pPr>
            <w:r>
              <w:rPr>
                <w:rFonts w:ascii="Times New Roman" w:hAnsi="Times New Roman"/>
                <w:sz w:val="24"/>
                <w:szCs w:val="24"/>
              </w:rPr>
              <w:t xml:space="preserve">Paslaugų </w:t>
            </w:r>
            <w:r w:rsidR="00BC3862" w:rsidRPr="00246F82">
              <w:rPr>
                <w:rFonts w:ascii="Times New Roman" w:hAnsi="Times New Roman"/>
                <w:sz w:val="24"/>
                <w:szCs w:val="24"/>
              </w:rPr>
              <w:t xml:space="preserve">kiekis </w:t>
            </w:r>
            <w:r w:rsidR="00246F82">
              <w:rPr>
                <w:rFonts w:ascii="Times New Roman" w:hAnsi="Times New Roman"/>
                <w:sz w:val="24"/>
                <w:szCs w:val="24"/>
              </w:rPr>
              <w:t>36</w:t>
            </w:r>
            <w:r w:rsidR="00BC3862" w:rsidRPr="00246F82">
              <w:rPr>
                <w:rFonts w:ascii="Times New Roman" w:hAnsi="Times New Roman"/>
                <w:sz w:val="24"/>
                <w:szCs w:val="24"/>
              </w:rPr>
              <w:t xml:space="preserve"> mėn. laikotarpiui,</w:t>
            </w:r>
          </w:p>
          <w:p w:rsidR="00BC3862" w:rsidRPr="00246F82" w:rsidRDefault="00BC3862" w:rsidP="008D4E19">
            <w:pPr>
              <w:widowControl w:val="0"/>
              <w:ind w:left="-53" w:right="-108" w:hanging="41"/>
              <w:jc w:val="center"/>
              <w:rPr>
                <w:rFonts w:ascii="Times New Roman" w:hAnsi="Times New Roman"/>
                <w:sz w:val="24"/>
                <w:szCs w:val="24"/>
              </w:rPr>
            </w:pPr>
            <w:r w:rsidRPr="00246F82">
              <w:rPr>
                <w:rFonts w:ascii="Times New Roman" w:hAnsi="Times New Roman"/>
                <w:sz w:val="24"/>
                <w:szCs w:val="24"/>
              </w:rPr>
              <w:t>vnt.</w:t>
            </w:r>
          </w:p>
        </w:tc>
        <w:tc>
          <w:tcPr>
            <w:tcW w:w="1701" w:type="dxa"/>
            <w:tcBorders>
              <w:top w:val="single" w:sz="4" w:space="0" w:color="auto"/>
              <w:left w:val="single" w:sz="4" w:space="0" w:color="auto"/>
              <w:bottom w:val="single" w:sz="4" w:space="0" w:color="auto"/>
              <w:right w:val="single" w:sz="4" w:space="0" w:color="auto"/>
            </w:tcBorders>
            <w:vAlign w:val="center"/>
          </w:tcPr>
          <w:p w:rsidR="00BC3862" w:rsidRPr="00246F82" w:rsidRDefault="00BC3862" w:rsidP="008D4E19">
            <w:pPr>
              <w:widowControl w:val="0"/>
              <w:ind w:left="-53" w:right="-108" w:hanging="41"/>
              <w:jc w:val="center"/>
              <w:rPr>
                <w:rFonts w:ascii="Times New Roman" w:hAnsi="Times New Roman"/>
                <w:sz w:val="24"/>
                <w:szCs w:val="24"/>
              </w:rPr>
            </w:pPr>
            <w:r w:rsidRPr="00246F82">
              <w:rPr>
                <w:rFonts w:ascii="Times New Roman" w:hAnsi="Times New Roman"/>
                <w:sz w:val="24"/>
                <w:szCs w:val="24"/>
              </w:rPr>
              <w:t>Paslaugos mato</w:t>
            </w:r>
          </w:p>
          <w:p w:rsidR="00BC3862" w:rsidRPr="00246F82" w:rsidRDefault="00BC3862" w:rsidP="008D4E19">
            <w:pPr>
              <w:widowControl w:val="0"/>
              <w:ind w:left="-53" w:right="-108" w:hanging="55"/>
              <w:jc w:val="center"/>
              <w:rPr>
                <w:rFonts w:ascii="Times New Roman" w:hAnsi="Times New Roman"/>
                <w:sz w:val="24"/>
                <w:szCs w:val="24"/>
              </w:rPr>
            </w:pPr>
            <w:r w:rsidRPr="00246F82">
              <w:rPr>
                <w:rFonts w:ascii="Times New Roman" w:hAnsi="Times New Roman"/>
                <w:sz w:val="24"/>
                <w:szCs w:val="24"/>
              </w:rPr>
              <w:t>vieneto įkainis</w:t>
            </w:r>
          </w:p>
          <w:p w:rsidR="00BC3862" w:rsidRPr="00246F82" w:rsidRDefault="00BC3862" w:rsidP="008D4E19">
            <w:pPr>
              <w:widowControl w:val="0"/>
              <w:ind w:right="-108"/>
              <w:jc w:val="center"/>
              <w:rPr>
                <w:rFonts w:ascii="Times New Roman" w:hAnsi="Times New Roman"/>
                <w:sz w:val="24"/>
                <w:szCs w:val="24"/>
              </w:rPr>
            </w:pPr>
            <w:r w:rsidRPr="00246F82">
              <w:rPr>
                <w:rFonts w:ascii="Times New Roman" w:hAnsi="Times New Roman"/>
                <w:sz w:val="24"/>
                <w:szCs w:val="24"/>
              </w:rPr>
              <w:t>be PVM</w:t>
            </w:r>
          </w:p>
        </w:tc>
        <w:tc>
          <w:tcPr>
            <w:tcW w:w="2020" w:type="dxa"/>
            <w:tcBorders>
              <w:top w:val="single" w:sz="4" w:space="0" w:color="auto"/>
              <w:left w:val="single" w:sz="4" w:space="0" w:color="auto"/>
              <w:bottom w:val="single" w:sz="4" w:space="0" w:color="auto"/>
              <w:right w:val="single" w:sz="4" w:space="0" w:color="auto"/>
            </w:tcBorders>
            <w:vAlign w:val="center"/>
          </w:tcPr>
          <w:p w:rsidR="00BC3862" w:rsidRPr="00246F82" w:rsidRDefault="00BC3862" w:rsidP="008D4E19">
            <w:pPr>
              <w:widowControl w:val="0"/>
              <w:ind w:left="-53" w:right="-108" w:firstLine="53"/>
              <w:jc w:val="center"/>
              <w:rPr>
                <w:rFonts w:ascii="Times New Roman" w:hAnsi="Times New Roman"/>
                <w:sz w:val="24"/>
                <w:szCs w:val="24"/>
              </w:rPr>
            </w:pPr>
            <w:r w:rsidRPr="00246F82">
              <w:rPr>
                <w:rFonts w:ascii="Times New Roman" w:hAnsi="Times New Roman"/>
                <w:sz w:val="24"/>
                <w:szCs w:val="24"/>
              </w:rPr>
              <w:t xml:space="preserve">Viso </w:t>
            </w:r>
            <w:r w:rsidR="00F17C59">
              <w:rPr>
                <w:rFonts w:ascii="Times New Roman" w:hAnsi="Times New Roman"/>
                <w:sz w:val="24"/>
                <w:szCs w:val="24"/>
              </w:rPr>
              <w:t>orientacinio</w:t>
            </w:r>
            <w:r w:rsidRPr="00246F82">
              <w:rPr>
                <w:rFonts w:ascii="Times New Roman" w:hAnsi="Times New Roman"/>
                <w:sz w:val="24"/>
                <w:szCs w:val="24"/>
              </w:rPr>
              <w:t xml:space="preserve"> Paslaugų kiekio kaina be PVM </w:t>
            </w:r>
          </w:p>
        </w:tc>
      </w:tr>
      <w:tr w:rsidR="00BC3862" w:rsidRPr="00246F82" w:rsidTr="008D4E19">
        <w:trPr>
          <w:trHeight w:hRule="exact" w:val="331"/>
          <w:jc w:val="center"/>
        </w:trPr>
        <w:tc>
          <w:tcPr>
            <w:tcW w:w="55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C3862" w:rsidRPr="00246F82" w:rsidRDefault="00BC3862" w:rsidP="008D4E19">
            <w:pPr>
              <w:widowControl w:val="0"/>
              <w:ind w:left="-418" w:firstLine="373"/>
              <w:jc w:val="center"/>
              <w:rPr>
                <w:rFonts w:ascii="Times New Roman" w:hAnsi="Times New Roman"/>
                <w:b/>
                <w:i/>
                <w:sz w:val="24"/>
                <w:szCs w:val="24"/>
              </w:rPr>
            </w:pPr>
            <w:r w:rsidRPr="00246F82">
              <w:rPr>
                <w:rFonts w:ascii="Times New Roman" w:hAnsi="Times New Roman"/>
                <w:b/>
                <w:i/>
                <w:sz w:val="24"/>
                <w:szCs w:val="24"/>
              </w:rPr>
              <w:t>1</w:t>
            </w:r>
          </w:p>
        </w:tc>
        <w:tc>
          <w:tcPr>
            <w:tcW w:w="319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C3862" w:rsidRPr="00246F82" w:rsidRDefault="00BC3862" w:rsidP="008D4E19">
            <w:pPr>
              <w:widowControl w:val="0"/>
              <w:jc w:val="center"/>
              <w:rPr>
                <w:rFonts w:ascii="Times New Roman" w:hAnsi="Times New Roman"/>
                <w:b/>
                <w:i/>
                <w:sz w:val="24"/>
                <w:szCs w:val="24"/>
              </w:rPr>
            </w:pPr>
            <w:r w:rsidRPr="00246F82">
              <w:rPr>
                <w:rFonts w:ascii="Times New Roman" w:hAnsi="Times New Roman"/>
                <w:b/>
                <w:i/>
                <w:sz w:val="24"/>
                <w:szCs w:val="24"/>
              </w:rPr>
              <w:t>2</w:t>
            </w:r>
          </w:p>
          <w:p w:rsidR="00BC3862" w:rsidRPr="00246F82" w:rsidRDefault="00BC3862" w:rsidP="008D4E19">
            <w:pPr>
              <w:widowControl w:val="0"/>
              <w:jc w:val="center"/>
              <w:rPr>
                <w:rFonts w:ascii="Times New Roman" w:hAnsi="Times New Roman"/>
                <w:b/>
                <w:i/>
                <w:sz w:val="24"/>
                <w:szCs w:val="24"/>
              </w:rPr>
            </w:pPr>
          </w:p>
        </w:tc>
        <w:tc>
          <w:tcPr>
            <w:tcW w:w="241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C3862" w:rsidRPr="00246F82" w:rsidRDefault="00BC3862" w:rsidP="008D4E19">
            <w:pPr>
              <w:widowControl w:val="0"/>
              <w:jc w:val="center"/>
              <w:rPr>
                <w:rFonts w:ascii="Times New Roman" w:hAnsi="Times New Roman"/>
                <w:b/>
                <w:i/>
                <w:sz w:val="24"/>
                <w:szCs w:val="24"/>
              </w:rPr>
            </w:pPr>
            <w:r w:rsidRPr="00246F82">
              <w:rPr>
                <w:rFonts w:ascii="Times New Roman" w:hAnsi="Times New Roman"/>
                <w:b/>
                <w:i/>
                <w:sz w:val="24"/>
                <w:szCs w:val="24"/>
              </w:rPr>
              <w:t>3</w:t>
            </w:r>
          </w:p>
        </w:tc>
        <w:tc>
          <w:tcPr>
            <w:tcW w:w="170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C3862" w:rsidRPr="00246F82" w:rsidRDefault="00BC3862" w:rsidP="008D4E19">
            <w:pPr>
              <w:widowControl w:val="0"/>
              <w:jc w:val="center"/>
              <w:rPr>
                <w:rFonts w:ascii="Times New Roman" w:hAnsi="Times New Roman"/>
                <w:b/>
                <w:i/>
                <w:sz w:val="24"/>
                <w:szCs w:val="24"/>
              </w:rPr>
            </w:pPr>
            <w:r w:rsidRPr="00246F82">
              <w:rPr>
                <w:rFonts w:ascii="Times New Roman" w:hAnsi="Times New Roman"/>
                <w:b/>
                <w:i/>
                <w:sz w:val="24"/>
                <w:szCs w:val="24"/>
              </w:rPr>
              <w:t>4</w:t>
            </w:r>
          </w:p>
        </w:tc>
        <w:tc>
          <w:tcPr>
            <w:tcW w:w="2020"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BC3862" w:rsidRPr="00246F82" w:rsidRDefault="00BC3862" w:rsidP="004B6C40">
            <w:pPr>
              <w:widowControl w:val="0"/>
              <w:spacing w:after="120"/>
              <w:jc w:val="center"/>
              <w:rPr>
                <w:rFonts w:ascii="Times New Roman" w:hAnsi="Times New Roman"/>
                <w:b/>
                <w:i/>
                <w:sz w:val="24"/>
                <w:szCs w:val="24"/>
              </w:rPr>
            </w:pPr>
            <w:r w:rsidRPr="00246F82">
              <w:rPr>
                <w:rFonts w:ascii="Times New Roman" w:hAnsi="Times New Roman"/>
                <w:b/>
                <w:i/>
                <w:sz w:val="24"/>
                <w:szCs w:val="24"/>
              </w:rPr>
              <w:t xml:space="preserve">5 </w:t>
            </w:r>
            <w:r w:rsidRPr="00246F82">
              <w:rPr>
                <w:rFonts w:ascii="Times New Roman" w:hAnsi="Times New Roman"/>
                <w:sz w:val="24"/>
                <w:szCs w:val="24"/>
              </w:rPr>
              <w:t>(</w:t>
            </w:r>
            <w:r w:rsidRPr="00246F82">
              <w:rPr>
                <w:rFonts w:ascii="Times New Roman" w:hAnsi="Times New Roman"/>
                <w:b/>
                <w:i/>
                <w:sz w:val="24"/>
                <w:szCs w:val="24"/>
              </w:rPr>
              <w:t>3 × 4</w:t>
            </w:r>
            <w:r w:rsidRPr="00246F82">
              <w:rPr>
                <w:rFonts w:ascii="Times New Roman" w:hAnsi="Times New Roman"/>
                <w:sz w:val="24"/>
                <w:szCs w:val="24"/>
              </w:rPr>
              <w:t>)</w:t>
            </w:r>
          </w:p>
        </w:tc>
      </w:tr>
      <w:tr w:rsidR="00BC3862" w:rsidRPr="00246F82" w:rsidTr="008D4E19">
        <w:trPr>
          <w:trHeight w:hRule="exact" w:val="284"/>
          <w:jc w:val="center"/>
        </w:trPr>
        <w:tc>
          <w:tcPr>
            <w:tcW w:w="5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C3862" w:rsidRPr="00246F82" w:rsidRDefault="00BC3862" w:rsidP="008D4E19">
            <w:pPr>
              <w:widowControl w:val="0"/>
              <w:jc w:val="center"/>
              <w:rPr>
                <w:rFonts w:ascii="Times New Roman" w:hAnsi="Times New Roman"/>
                <w:color w:val="000000"/>
                <w:sz w:val="24"/>
                <w:szCs w:val="24"/>
              </w:rPr>
            </w:pPr>
            <w:r w:rsidRPr="00246F82">
              <w:rPr>
                <w:rFonts w:ascii="Times New Roman" w:hAnsi="Times New Roman"/>
                <w:color w:val="000000"/>
                <w:sz w:val="24"/>
                <w:szCs w:val="24"/>
              </w:rPr>
              <w:t>1.</w:t>
            </w:r>
          </w:p>
        </w:tc>
        <w:tc>
          <w:tcPr>
            <w:tcW w:w="31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C3862" w:rsidRPr="00246F82" w:rsidRDefault="00BC3862" w:rsidP="008D4E19">
            <w:pPr>
              <w:widowControl w:val="0"/>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rsidR="00BC3862" w:rsidRPr="00246F82" w:rsidRDefault="00BC3862" w:rsidP="008D4E19">
            <w:pPr>
              <w:widowControl w:val="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C3862" w:rsidRPr="00246F82" w:rsidRDefault="00BC3862" w:rsidP="008D4E19">
            <w:pPr>
              <w:widowControl w:val="0"/>
              <w:ind w:right="85"/>
              <w:jc w:val="right"/>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C3862" w:rsidRPr="00246F82" w:rsidRDefault="00BC3862" w:rsidP="008D4E19">
            <w:pPr>
              <w:widowControl w:val="0"/>
              <w:ind w:right="85"/>
              <w:jc w:val="right"/>
              <w:rPr>
                <w:rFonts w:ascii="Times New Roman" w:hAnsi="Times New Roman"/>
                <w:sz w:val="24"/>
                <w:szCs w:val="24"/>
              </w:rPr>
            </w:pPr>
          </w:p>
        </w:tc>
      </w:tr>
      <w:tr w:rsidR="00F17C59" w:rsidRPr="00246F82" w:rsidTr="008D4E19">
        <w:trPr>
          <w:trHeight w:hRule="exact" w:val="284"/>
          <w:jc w:val="center"/>
        </w:trPr>
        <w:tc>
          <w:tcPr>
            <w:tcW w:w="55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17C59" w:rsidRPr="00246F82" w:rsidRDefault="00F17C59" w:rsidP="008D4E19">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31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17C59" w:rsidRPr="00246F82" w:rsidRDefault="00F17C59" w:rsidP="008D4E19">
            <w:pPr>
              <w:widowControl w:val="0"/>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rsidR="00F17C59" w:rsidRPr="00246F82" w:rsidRDefault="00F17C59" w:rsidP="008D4E19">
            <w:pPr>
              <w:widowControl w:val="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17C59" w:rsidRPr="00246F82" w:rsidRDefault="00F17C59" w:rsidP="008D4E19">
            <w:pPr>
              <w:widowControl w:val="0"/>
              <w:ind w:right="85"/>
              <w:jc w:val="right"/>
              <w:rPr>
                <w:rFonts w:ascii="Times New Roman" w:hAnsi="Times New Roman"/>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17C59" w:rsidRPr="00246F82" w:rsidRDefault="00F17C59" w:rsidP="008D4E19">
            <w:pPr>
              <w:widowControl w:val="0"/>
              <w:ind w:right="85"/>
              <w:jc w:val="right"/>
              <w:rPr>
                <w:rFonts w:ascii="Times New Roman" w:hAnsi="Times New Roman"/>
                <w:sz w:val="24"/>
                <w:szCs w:val="24"/>
              </w:rPr>
            </w:pPr>
          </w:p>
        </w:tc>
      </w:tr>
      <w:tr w:rsidR="001D3AF4" w:rsidRPr="00246F82" w:rsidTr="003F7DA2">
        <w:trPr>
          <w:trHeight w:val="340"/>
          <w:jc w:val="center"/>
        </w:trPr>
        <w:tc>
          <w:tcPr>
            <w:tcW w:w="7861" w:type="dxa"/>
            <w:gridSpan w:val="4"/>
            <w:tcBorders>
              <w:top w:val="single" w:sz="4" w:space="0" w:color="auto"/>
              <w:left w:val="single" w:sz="4" w:space="0" w:color="auto"/>
              <w:bottom w:val="single" w:sz="4" w:space="0" w:color="auto"/>
              <w:right w:val="single" w:sz="4" w:space="0" w:color="auto"/>
            </w:tcBorders>
            <w:vAlign w:val="center"/>
          </w:tcPr>
          <w:p w:rsidR="001D3AF4" w:rsidRDefault="001D3AF4" w:rsidP="001D3AF4">
            <w:pPr>
              <w:widowControl w:val="0"/>
              <w:tabs>
                <w:tab w:val="left" w:pos="0"/>
                <w:tab w:val="right" w:pos="5987"/>
              </w:tabs>
              <w:ind w:left="-107" w:right="34" w:hanging="1"/>
              <w:rPr>
                <w:rFonts w:ascii="Times New Roman" w:hAnsi="Times New Roman"/>
                <w:sz w:val="24"/>
                <w:szCs w:val="24"/>
                <w:lang w:val="en-US"/>
              </w:rPr>
            </w:pPr>
            <w:r>
              <w:rPr>
                <w:rFonts w:ascii="Times New Roman" w:hAnsi="Times New Roman"/>
                <w:sz w:val="24"/>
                <w:szCs w:val="24"/>
                <w:lang w:val="en-US"/>
              </w:rPr>
              <w:t xml:space="preserve">                                                                      </w:t>
            </w:r>
          </w:p>
          <w:p w:rsidR="001D3AF4" w:rsidRPr="00246F82" w:rsidRDefault="001D3AF4" w:rsidP="001D3AF4">
            <w:pPr>
              <w:widowControl w:val="0"/>
              <w:tabs>
                <w:tab w:val="left" w:pos="0"/>
                <w:tab w:val="right" w:pos="5987"/>
              </w:tabs>
              <w:ind w:left="-107" w:right="34" w:hanging="1"/>
              <w:rPr>
                <w:rFonts w:ascii="Times New Roman" w:hAnsi="Times New Roman"/>
                <w:b/>
                <w:sz w:val="24"/>
                <w:szCs w:val="24"/>
              </w:rPr>
            </w:pPr>
            <w:r>
              <w:rPr>
                <w:rFonts w:ascii="Times New Roman" w:hAnsi="Times New Roman"/>
                <w:sz w:val="24"/>
                <w:szCs w:val="24"/>
                <w:lang w:val="en-US"/>
              </w:rPr>
              <w:t xml:space="preserve">                                                                     </w:t>
            </w:r>
            <w:proofErr w:type="spellStart"/>
            <w:r w:rsidR="004B6C40">
              <w:rPr>
                <w:rFonts w:ascii="Times New Roman" w:hAnsi="Times New Roman"/>
                <w:sz w:val="24"/>
                <w:szCs w:val="24"/>
                <w:lang w:val="en-US"/>
              </w:rPr>
              <w:t>Orientacinė</w:t>
            </w:r>
            <w:proofErr w:type="spellEnd"/>
            <w:r w:rsidR="004B6C40">
              <w:rPr>
                <w:rFonts w:ascii="Times New Roman" w:hAnsi="Times New Roman"/>
                <w:sz w:val="24"/>
                <w:szCs w:val="24"/>
                <w:lang w:val="en-US"/>
              </w:rPr>
              <w:t xml:space="preserve">  </w:t>
            </w:r>
            <w:r w:rsidRPr="00246F82">
              <w:rPr>
                <w:rFonts w:ascii="Times New Roman" w:hAnsi="Times New Roman"/>
                <w:sz w:val="24"/>
                <w:szCs w:val="24"/>
                <w:lang w:val="en-US"/>
              </w:rPr>
              <w:t xml:space="preserve"> </w:t>
            </w:r>
            <w:proofErr w:type="spellStart"/>
            <w:r w:rsidRPr="00246F82">
              <w:rPr>
                <w:rFonts w:ascii="Times New Roman" w:hAnsi="Times New Roman"/>
                <w:sz w:val="24"/>
                <w:szCs w:val="24"/>
                <w:lang w:val="en-US"/>
              </w:rPr>
              <w:t>sutarties</w:t>
            </w:r>
            <w:proofErr w:type="spellEnd"/>
            <w:r w:rsidRPr="00246F82">
              <w:rPr>
                <w:rFonts w:ascii="Times New Roman" w:hAnsi="Times New Roman"/>
                <w:sz w:val="24"/>
                <w:szCs w:val="24"/>
                <w:lang w:val="en-US"/>
              </w:rPr>
              <w:t xml:space="preserve"> </w:t>
            </w:r>
            <w:r w:rsidRPr="00246F82">
              <w:rPr>
                <w:rFonts w:ascii="Times New Roman" w:hAnsi="Times New Roman"/>
                <w:sz w:val="24"/>
                <w:szCs w:val="24"/>
              </w:rPr>
              <w:t>kaina be PVM</w:t>
            </w:r>
            <w:r w:rsidRPr="00246F82">
              <w:rPr>
                <w:rFonts w:ascii="Times New Roman" w:hAnsi="Times New Roman"/>
                <w:sz w:val="24"/>
                <w:szCs w:val="24"/>
                <w:lang w:val="en-US"/>
              </w:rPr>
              <w:tab/>
            </w:r>
          </w:p>
        </w:tc>
        <w:tc>
          <w:tcPr>
            <w:tcW w:w="2020" w:type="dxa"/>
            <w:tcBorders>
              <w:top w:val="single" w:sz="4" w:space="0" w:color="auto"/>
              <w:left w:val="single" w:sz="4" w:space="0" w:color="auto"/>
              <w:bottom w:val="single" w:sz="4" w:space="0" w:color="auto"/>
              <w:right w:val="single" w:sz="4" w:space="0" w:color="auto"/>
            </w:tcBorders>
            <w:vAlign w:val="center"/>
          </w:tcPr>
          <w:p w:rsidR="001D3AF4" w:rsidRPr="00246F82" w:rsidRDefault="001D3AF4" w:rsidP="008D4E19">
            <w:pPr>
              <w:widowControl w:val="0"/>
              <w:jc w:val="right"/>
              <w:rPr>
                <w:rFonts w:ascii="Times New Roman" w:hAnsi="Times New Roman"/>
                <w:b/>
                <w:sz w:val="24"/>
                <w:szCs w:val="24"/>
              </w:rPr>
            </w:pPr>
          </w:p>
        </w:tc>
      </w:tr>
      <w:tr w:rsidR="001D3AF4" w:rsidRPr="00246F82" w:rsidTr="00083CAA">
        <w:trPr>
          <w:trHeight w:val="340"/>
          <w:jc w:val="center"/>
        </w:trPr>
        <w:tc>
          <w:tcPr>
            <w:tcW w:w="7861" w:type="dxa"/>
            <w:gridSpan w:val="4"/>
            <w:tcBorders>
              <w:top w:val="single" w:sz="4" w:space="0" w:color="auto"/>
              <w:left w:val="single" w:sz="4" w:space="0" w:color="auto"/>
              <w:bottom w:val="single" w:sz="4" w:space="0" w:color="auto"/>
              <w:right w:val="single" w:sz="4" w:space="0" w:color="auto"/>
            </w:tcBorders>
            <w:vAlign w:val="center"/>
          </w:tcPr>
          <w:p w:rsidR="001D3AF4" w:rsidRPr="00246F82" w:rsidRDefault="001D3AF4" w:rsidP="008D4E19">
            <w:pPr>
              <w:widowControl w:val="0"/>
              <w:jc w:val="right"/>
              <w:rPr>
                <w:rFonts w:ascii="Times New Roman" w:hAnsi="Times New Roman"/>
                <w:sz w:val="24"/>
                <w:szCs w:val="24"/>
              </w:rPr>
            </w:pPr>
            <w:r w:rsidRPr="00246F82">
              <w:rPr>
                <w:rFonts w:ascii="Times New Roman" w:hAnsi="Times New Roman"/>
                <w:sz w:val="24"/>
                <w:szCs w:val="24"/>
              </w:rPr>
              <w:t>PVM</w:t>
            </w:r>
          </w:p>
        </w:tc>
        <w:tc>
          <w:tcPr>
            <w:tcW w:w="2020" w:type="dxa"/>
            <w:tcBorders>
              <w:top w:val="single" w:sz="4" w:space="0" w:color="auto"/>
              <w:left w:val="single" w:sz="4" w:space="0" w:color="auto"/>
              <w:bottom w:val="single" w:sz="4" w:space="0" w:color="auto"/>
              <w:right w:val="single" w:sz="4" w:space="0" w:color="auto"/>
            </w:tcBorders>
            <w:vAlign w:val="center"/>
          </w:tcPr>
          <w:p w:rsidR="001D3AF4" w:rsidRPr="00246F82" w:rsidRDefault="001D3AF4" w:rsidP="008D4E19">
            <w:pPr>
              <w:widowControl w:val="0"/>
              <w:jc w:val="right"/>
              <w:rPr>
                <w:rFonts w:ascii="Times New Roman" w:hAnsi="Times New Roman"/>
                <w:b/>
                <w:sz w:val="24"/>
                <w:szCs w:val="24"/>
              </w:rPr>
            </w:pPr>
          </w:p>
        </w:tc>
      </w:tr>
      <w:tr w:rsidR="001D3AF4" w:rsidRPr="00246F82" w:rsidTr="00314A30">
        <w:trPr>
          <w:trHeight w:val="340"/>
          <w:jc w:val="center"/>
        </w:trPr>
        <w:tc>
          <w:tcPr>
            <w:tcW w:w="7861" w:type="dxa"/>
            <w:gridSpan w:val="4"/>
            <w:tcBorders>
              <w:top w:val="single" w:sz="4" w:space="0" w:color="auto"/>
              <w:left w:val="single" w:sz="4" w:space="0" w:color="auto"/>
              <w:bottom w:val="single" w:sz="4" w:space="0" w:color="auto"/>
              <w:right w:val="single" w:sz="4" w:space="0" w:color="auto"/>
            </w:tcBorders>
            <w:vAlign w:val="center"/>
          </w:tcPr>
          <w:p w:rsidR="001D3AF4" w:rsidRPr="00246F82" w:rsidRDefault="004B6C40" w:rsidP="008D4E19">
            <w:pPr>
              <w:widowControl w:val="0"/>
              <w:jc w:val="right"/>
              <w:rPr>
                <w:rFonts w:ascii="Times New Roman" w:hAnsi="Times New Roman"/>
                <w:b/>
                <w:sz w:val="24"/>
                <w:szCs w:val="24"/>
              </w:rPr>
            </w:pPr>
            <w:proofErr w:type="spellStart"/>
            <w:r>
              <w:rPr>
                <w:rFonts w:ascii="Times New Roman" w:hAnsi="Times New Roman"/>
                <w:sz w:val="24"/>
                <w:szCs w:val="24"/>
                <w:lang w:val="en-US"/>
              </w:rPr>
              <w:t>Orientacinė</w:t>
            </w:r>
            <w:proofErr w:type="spellEnd"/>
            <w:r>
              <w:rPr>
                <w:rFonts w:ascii="Times New Roman" w:hAnsi="Times New Roman"/>
                <w:sz w:val="24"/>
                <w:szCs w:val="24"/>
                <w:lang w:val="en-US"/>
              </w:rPr>
              <w:t xml:space="preserve"> </w:t>
            </w:r>
            <w:proofErr w:type="spellStart"/>
            <w:proofErr w:type="gramStart"/>
            <w:r w:rsidR="001D3AF4" w:rsidRPr="004B6C40">
              <w:rPr>
                <w:rFonts w:ascii="Times New Roman" w:hAnsi="Times New Roman"/>
                <w:sz w:val="24"/>
                <w:szCs w:val="24"/>
                <w:lang w:val="en-US"/>
              </w:rPr>
              <w:t>kaina</w:t>
            </w:r>
            <w:proofErr w:type="spellEnd"/>
            <w:r w:rsidR="001D3AF4" w:rsidRPr="004B6C40">
              <w:rPr>
                <w:rFonts w:ascii="Times New Roman" w:hAnsi="Times New Roman"/>
                <w:sz w:val="24"/>
                <w:szCs w:val="24"/>
                <w:lang w:val="en-US"/>
              </w:rPr>
              <w:t xml:space="preserve">  </w:t>
            </w:r>
            <w:proofErr w:type="spellStart"/>
            <w:r w:rsidR="001D3AF4" w:rsidRPr="004B6C40">
              <w:rPr>
                <w:rFonts w:ascii="Times New Roman" w:hAnsi="Times New Roman"/>
                <w:sz w:val="24"/>
                <w:szCs w:val="24"/>
                <w:lang w:val="en-US"/>
              </w:rPr>
              <w:t>su</w:t>
            </w:r>
            <w:proofErr w:type="spellEnd"/>
            <w:proofErr w:type="gramEnd"/>
            <w:r w:rsidR="001D3AF4" w:rsidRPr="004B6C40">
              <w:rPr>
                <w:rFonts w:ascii="Times New Roman" w:hAnsi="Times New Roman"/>
                <w:sz w:val="24"/>
                <w:szCs w:val="24"/>
                <w:lang w:val="en-US"/>
              </w:rPr>
              <w:t xml:space="preserve"> PVM</w:t>
            </w:r>
          </w:p>
        </w:tc>
        <w:tc>
          <w:tcPr>
            <w:tcW w:w="2020" w:type="dxa"/>
            <w:tcBorders>
              <w:top w:val="single" w:sz="4" w:space="0" w:color="auto"/>
              <w:left w:val="single" w:sz="4" w:space="0" w:color="auto"/>
              <w:bottom w:val="single" w:sz="4" w:space="0" w:color="auto"/>
              <w:right w:val="single" w:sz="4" w:space="0" w:color="auto"/>
            </w:tcBorders>
            <w:vAlign w:val="center"/>
          </w:tcPr>
          <w:p w:rsidR="001D3AF4" w:rsidRPr="00246F82" w:rsidRDefault="001D3AF4" w:rsidP="008D4E19">
            <w:pPr>
              <w:widowControl w:val="0"/>
              <w:jc w:val="right"/>
              <w:rPr>
                <w:rFonts w:ascii="Times New Roman" w:hAnsi="Times New Roman"/>
                <w:b/>
                <w:sz w:val="24"/>
                <w:szCs w:val="24"/>
              </w:rPr>
            </w:pPr>
          </w:p>
        </w:tc>
      </w:tr>
    </w:tbl>
    <w:p w:rsidR="00C43572" w:rsidRDefault="00C43572" w:rsidP="00BC3862">
      <w:pPr>
        <w:widowControl w:val="0"/>
        <w:spacing w:after="60"/>
        <w:ind w:right="-86"/>
        <w:rPr>
          <w:rFonts w:ascii="Times New Roman" w:hAnsi="Times New Roman"/>
          <w:b/>
          <w:color w:val="000000"/>
          <w:sz w:val="24"/>
          <w:szCs w:val="24"/>
        </w:rPr>
      </w:pPr>
    </w:p>
    <w:p w:rsidR="00CB0EA6" w:rsidRDefault="00CB0EA6" w:rsidP="00BC3862">
      <w:pPr>
        <w:widowControl w:val="0"/>
        <w:spacing w:after="60"/>
        <w:ind w:right="-86"/>
        <w:rPr>
          <w:rFonts w:ascii="Times New Roman" w:hAnsi="Times New Roman"/>
          <w:color w:val="000000"/>
          <w:sz w:val="24"/>
          <w:szCs w:val="24"/>
        </w:rPr>
      </w:pPr>
      <w:r>
        <w:rPr>
          <w:rFonts w:ascii="Times New Roman" w:hAnsi="Times New Roman"/>
          <w:color w:val="000000"/>
          <w:sz w:val="24"/>
          <w:szCs w:val="24"/>
        </w:rPr>
        <w:t>Orientacinė</w:t>
      </w:r>
      <w:r w:rsidR="00BC3862" w:rsidRPr="00DB539B">
        <w:rPr>
          <w:rFonts w:ascii="Times New Roman" w:hAnsi="Times New Roman"/>
          <w:color w:val="000000"/>
          <w:sz w:val="24"/>
          <w:szCs w:val="24"/>
        </w:rPr>
        <w:t xml:space="preserve"> sutarties kaina eurais su</w:t>
      </w:r>
      <w:r w:rsidR="00486C0D">
        <w:rPr>
          <w:rFonts w:ascii="Times New Roman" w:hAnsi="Times New Roman"/>
          <w:color w:val="000000"/>
          <w:sz w:val="24"/>
          <w:szCs w:val="24"/>
        </w:rPr>
        <w:t xml:space="preserve"> </w:t>
      </w:r>
      <w:r w:rsidR="00BC3862" w:rsidRPr="00DB539B">
        <w:rPr>
          <w:rFonts w:ascii="Times New Roman" w:hAnsi="Times New Roman"/>
          <w:color w:val="000000"/>
          <w:sz w:val="24"/>
          <w:szCs w:val="24"/>
        </w:rPr>
        <w:t xml:space="preserve"> PVM  – </w:t>
      </w:r>
      <w:r w:rsidR="004B6C40">
        <w:rPr>
          <w:rFonts w:ascii="Times New Roman" w:hAnsi="Times New Roman"/>
          <w:color w:val="000000"/>
          <w:sz w:val="24"/>
          <w:szCs w:val="24"/>
        </w:rPr>
        <w:t xml:space="preserve">       </w:t>
      </w:r>
      <w:r w:rsidR="00BC3862" w:rsidRPr="00DB539B">
        <w:rPr>
          <w:rFonts w:ascii="Times New Roman" w:hAnsi="Times New Roman"/>
          <w:color w:val="000000"/>
          <w:sz w:val="24"/>
          <w:szCs w:val="24"/>
        </w:rPr>
        <w:t>________</w:t>
      </w:r>
      <w:r>
        <w:rPr>
          <w:rFonts w:ascii="Times New Roman" w:hAnsi="Times New Roman"/>
          <w:color w:val="000000"/>
          <w:sz w:val="24"/>
          <w:szCs w:val="24"/>
        </w:rPr>
        <w:t>_______________</w:t>
      </w:r>
      <w:r w:rsidR="00BC3862" w:rsidRPr="00DB539B">
        <w:rPr>
          <w:rFonts w:ascii="Times New Roman" w:hAnsi="Times New Roman"/>
          <w:color w:val="000000"/>
          <w:sz w:val="24"/>
          <w:szCs w:val="24"/>
        </w:rPr>
        <w:t>EUR</w:t>
      </w:r>
    </w:p>
    <w:p w:rsidR="00BC3862" w:rsidRPr="00246F82" w:rsidRDefault="00F17C59" w:rsidP="00CB0EA6">
      <w:pPr>
        <w:widowControl w:val="0"/>
        <w:spacing w:after="60"/>
        <w:ind w:left="4320" w:right="-86" w:firstLine="720"/>
        <w:rPr>
          <w:rFonts w:ascii="Times New Roman" w:hAnsi="Times New Roman"/>
          <w:b/>
          <w:color w:val="000000"/>
          <w:sz w:val="24"/>
          <w:szCs w:val="24"/>
        </w:rPr>
      </w:pPr>
      <w:r>
        <w:rPr>
          <w:rFonts w:ascii="Times New Roman" w:hAnsi="Times New Roman"/>
          <w:color w:val="000000"/>
          <w:sz w:val="24"/>
          <w:szCs w:val="24"/>
        </w:rPr>
        <w:t xml:space="preserve">        </w:t>
      </w:r>
      <w:r w:rsidR="00BC3862" w:rsidRPr="00DB539B">
        <w:rPr>
          <w:rFonts w:ascii="Times New Roman" w:hAnsi="Times New Roman"/>
          <w:color w:val="000000"/>
          <w:sz w:val="24"/>
          <w:szCs w:val="24"/>
        </w:rPr>
        <w:t xml:space="preserve">  (</w:t>
      </w:r>
      <w:r w:rsidR="00BC3862" w:rsidRPr="004B6C40">
        <w:rPr>
          <w:rFonts w:ascii="Times New Roman" w:hAnsi="Times New Roman"/>
          <w:i/>
          <w:color w:val="000000"/>
          <w:sz w:val="24"/>
          <w:szCs w:val="24"/>
        </w:rPr>
        <w:t>žodžiais</w:t>
      </w:r>
      <w:r w:rsidR="00BC3862" w:rsidRPr="00CB0EA6">
        <w:rPr>
          <w:rFonts w:ascii="Times New Roman" w:hAnsi="Times New Roman"/>
          <w:color w:val="000000"/>
          <w:sz w:val="24"/>
          <w:szCs w:val="24"/>
        </w:rPr>
        <w:t xml:space="preserve">) </w:t>
      </w:r>
      <w:r w:rsidR="00BC3862" w:rsidRPr="00246F82">
        <w:rPr>
          <w:rFonts w:ascii="Times New Roman" w:hAnsi="Times New Roman"/>
          <w:b/>
          <w:color w:val="000000"/>
          <w:sz w:val="24"/>
          <w:szCs w:val="24"/>
        </w:rPr>
        <w:t xml:space="preserve">  </w:t>
      </w:r>
    </w:p>
    <w:p w:rsidR="00BC3862" w:rsidRPr="00246F82" w:rsidRDefault="00BC3862" w:rsidP="00BC3862">
      <w:pPr>
        <w:widowControl w:val="0"/>
        <w:tabs>
          <w:tab w:val="left" w:pos="2694"/>
          <w:tab w:val="left" w:pos="5670"/>
        </w:tabs>
        <w:jc w:val="center"/>
        <w:rPr>
          <w:rFonts w:ascii="Times New Roman" w:hAnsi="Times New Roman"/>
          <w:b/>
          <w:bCs/>
          <w:sz w:val="24"/>
          <w:szCs w:val="24"/>
          <w:u w:val="single"/>
        </w:rPr>
      </w:pPr>
    </w:p>
    <w:p w:rsidR="002727B5" w:rsidRDefault="002727B5" w:rsidP="002727B5">
      <w:pPr>
        <w:jc w:val="both"/>
        <w:rPr>
          <w:rFonts w:ascii="Times New Roman" w:hAnsi="Times New Roman"/>
          <w:b/>
          <w:sz w:val="24"/>
          <w:szCs w:val="24"/>
        </w:rPr>
      </w:pPr>
    </w:p>
    <w:p w:rsidR="002727B5" w:rsidRDefault="002727B5" w:rsidP="002727B5">
      <w:pPr>
        <w:jc w:val="both"/>
        <w:rPr>
          <w:rFonts w:ascii="Times New Roman" w:hAnsi="Times New Roman"/>
          <w:b/>
          <w:sz w:val="24"/>
          <w:szCs w:val="24"/>
        </w:rPr>
      </w:pPr>
    </w:p>
    <w:p w:rsidR="002727B5" w:rsidRDefault="000F7743" w:rsidP="002727B5">
      <w:pPr>
        <w:jc w:val="both"/>
        <w:rPr>
          <w:rFonts w:ascii="Times New Roman" w:hAnsi="Times New Roman"/>
          <w:b/>
          <w:sz w:val="24"/>
          <w:szCs w:val="24"/>
        </w:rPr>
      </w:pPr>
      <w:r>
        <w:rPr>
          <w:rFonts w:ascii="Times New Roman" w:hAnsi="Times New Roman"/>
          <w:b/>
          <w:sz w:val="24"/>
          <w:szCs w:val="24"/>
        </w:rPr>
        <w:t>KLIENT</w:t>
      </w:r>
      <w:r w:rsidR="002727B5" w:rsidRPr="001341EC">
        <w:rPr>
          <w:rFonts w:ascii="Times New Roman" w:hAnsi="Times New Roman"/>
          <w:b/>
          <w:sz w:val="24"/>
          <w:szCs w:val="24"/>
        </w:rPr>
        <w:t>AS</w:t>
      </w:r>
      <w:r w:rsidR="002727B5" w:rsidRPr="001341EC">
        <w:rPr>
          <w:rFonts w:ascii="Times New Roman" w:hAnsi="Times New Roman"/>
          <w:b/>
          <w:sz w:val="24"/>
          <w:szCs w:val="24"/>
        </w:rPr>
        <w:tab/>
      </w:r>
      <w:r w:rsidR="002727B5" w:rsidRPr="001341EC">
        <w:rPr>
          <w:rFonts w:ascii="Times New Roman" w:hAnsi="Times New Roman"/>
          <w:b/>
          <w:sz w:val="24"/>
          <w:szCs w:val="24"/>
        </w:rPr>
        <w:tab/>
      </w:r>
      <w:r w:rsidR="002727B5" w:rsidRPr="001341EC">
        <w:rPr>
          <w:rFonts w:ascii="Times New Roman" w:hAnsi="Times New Roman"/>
          <w:b/>
          <w:sz w:val="24"/>
          <w:szCs w:val="24"/>
        </w:rPr>
        <w:tab/>
      </w:r>
      <w:r w:rsidR="002727B5" w:rsidRPr="001341EC">
        <w:rPr>
          <w:rFonts w:ascii="Times New Roman" w:hAnsi="Times New Roman"/>
          <w:b/>
          <w:sz w:val="24"/>
          <w:szCs w:val="24"/>
        </w:rPr>
        <w:tab/>
        <w:t xml:space="preserve">                   </w:t>
      </w:r>
      <w:r w:rsidR="00486C0D">
        <w:rPr>
          <w:rFonts w:ascii="Times New Roman" w:hAnsi="Times New Roman"/>
          <w:b/>
          <w:sz w:val="24"/>
          <w:szCs w:val="24"/>
        </w:rPr>
        <w:t>PASLAUGŲ TEIKĖJAS</w:t>
      </w:r>
    </w:p>
    <w:p w:rsidR="00486C0D" w:rsidRPr="00486C0D" w:rsidRDefault="00486C0D" w:rsidP="002727B5">
      <w:pPr>
        <w:jc w:val="both"/>
        <w:rPr>
          <w:rFonts w:ascii="Times New Roman" w:hAnsi="Times New Roman"/>
          <w:sz w:val="24"/>
          <w:szCs w:val="24"/>
        </w:rPr>
      </w:pPr>
    </w:p>
    <w:p w:rsidR="00CB0EA6" w:rsidRPr="001341EC" w:rsidRDefault="00CB0EA6" w:rsidP="002727B5">
      <w:pPr>
        <w:jc w:val="both"/>
        <w:rPr>
          <w:rFonts w:ascii="Times New Roman" w:hAnsi="Times New Roman"/>
          <w:b/>
          <w:sz w:val="24"/>
          <w:szCs w:val="24"/>
        </w:rPr>
      </w:pPr>
    </w:p>
    <w:p w:rsidR="005D7463" w:rsidRPr="001E22F0" w:rsidRDefault="005D7463" w:rsidP="005D7463">
      <w:pPr>
        <w:jc w:val="both"/>
        <w:rPr>
          <w:rFonts w:ascii="Times New Roman" w:hAnsi="Times New Roman"/>
          <w:sz w:val="24"/>
          <w:szCs w:val="24"/>
        </w:rPr>
      </w:pPr>
      <w:r>
        <w:rPr>
          <w:rFonts w:ascii="Times New Roman" w:hAnsi="Times New Roman"/>
          <w:sz w:val="24"/>
          <w:szCs w:val="24"/>
        </w:rPr>
        <w:t>D</w:t>
      </w:r>
      <w:r w:rsidRPr="001E22F0">
        <w:rPr>
          <w:rFonts w:ascii="Times New Roman" w:hAnsi="Times New Roman"/>
          <w:sz w:val="24"/>
          <w:szCs w:val="24"/>
        </w:rPr>
        <w:t>irektorius</w:t>
      </w:r>
    </w:p>
    <w:p w:rsidR="005D7463" w:rsidRPr="001E22F0" w:rsidRDefault="005D7463" w:rsidP="005D7463">
      <w:pPr>
        <w:jc w:val="both"/>
        <w:rPr>
          <w:rFonts w:ascii="Times New Roman" w:hAnsi="Times New Roman"/>
          <w:sz w:val="24"/>
          <w:szCs w:val="24"/>
        </w:rPr>
      </w:pPr>
      <w:r>
        <w:rPr>
          <w:rFonts w:ascii="Times New Roman" w:hAnsi="Times New Roman"/>
          <w:sz w:val="24"/>
          <w:szCs w:val="24"/>
        </w:rPr>
        <w:t xml:space="preserve">Kęstutis </w:t>
      </w:r>
      <w:proofErr w:type="spellStart"/>
      <w:r>
        <w:rPr>
          <w:rFonts w:ascii="Times New Roman" w:hAnsi="Times New Roman"/>
          <w:sz w:val="24"/>
          <w:szCs w:val="24"/>
        </w:rPr>
        <w:t>Vaicekiūtis</w:t>
      </w:r>
      <w:proofErr w:type="spellEnd"/>
    </w:p>
    <w:p w:rsidR="005D7463" w:rsidRPr="001E22F0" w:rsidRDefault="005D7463" w:rsidP="005D7463">
      <w:pPr>
        <w:jc w:val="both"/>
        <w:rPr>
          <w:rFonts w:ascii="Times New Roman" w:hAnsi="Times New Roman"/>
          <w:sz w:val="24"/>
          <w:szCs w:val="24"/>
        </w:rPr>
      </w:pPr>
    </w:p>
    <w:p w:rsidR="005D7463" w:rsidRPr="001E22F0" w:rsidRDefault="005D7463" w:rsidP="005D7463">
      <w:pPr>
        <w:rPr>
          <w:rFonts w:ascii="Times New Roman" w:hAnsi="Times New Roman"/>
          <w:sz w:val="24"/>
          <w:szCs w:val="24"/>
        </w:rPr>
      </w:pPr>
      <w:r w:rsidRPr="001E22F0">
        <w:rPr>
          <w:rFonts w:ascii="Times New Roman" w:hAnsi="Times New Roman"/>
          <w:sz w:val="24"/>
          <w:szCs w:val="24"/>
        </w:rPr>
        <w:t>________________</w:t>
      </w:r>
    </w:p>
    <w:p w:rsidR="005D7463" w:rsidRPr="00F17C59" w:rsidRDefault="005D7463" w:rsidP="005D7463">
      <w:pPr>
        <w:jc w:val="both"/>
        <w:rPr>
          <w:rFonts w:ascii="Times New Roman" w:hAnsi="Times New Roman"/>
          <w:i/>
          <w:sz w:val="24"/>
          <w:szCs w:val="24"/>
        </w:rPr>
      </w:pPr>
      <w:r w:rsidRPr="00F17C59">
        <w:rPr>
          <w:rFonts w:ascii="Times New Roman" w:hAnsi="Times New Roman"/>
          <w:i/>
          <w:sz w:val="24"/>
          <w:szCs w:val="24"/>
        </w:rPr>
        <w:t xml:space="preserve">         (parašas)</w:t>
      </w:r>
    </w:p>
    <w:p w:rsidR="005D7463" w:rsidRPr="00F17C59" w:rsidRDefault="005D7463" w:rsidP="005D7463">
      <w:pPr>
        <w:jc w:val="both"/>
        <w:rPr>
          <w:rFonts w:ascii="Times New Roman" w:hAnsi="Times New Roman"/>
          <w:i/>
          <w:sz w:val="24"/>
          <w:szCs w:val="24"/>
        </w:rPr>
      </w:pPr>
    </w:p>
    <w:p w:rsidR="005D7463" w:rsidRDefault="005D7463" w:rsidP="005D7463">
      <w:pPr>
        <w:pStyle w:val="Pagrindinistekstas2"/>
        <w:tabs>
          <w:tab w:val="left" w:pos="1140"/>
          <w:tab w:val="left" w:pos="1298"/>
        </w:tabs>
        <w:ind w:right="15"/>
        <w:rPr>
          <w:rFonts w:ascii="Times New Roman" w:hAnsi="Times New Roman"/>
          <w:sz w:val="24"/>
          <w:szCs w:val="24"/>
        </w:rPr>
      </w:pPr>
      <w:r w:rsidRPr="001E22F0">
        <w:rPr>
          <w:rFonts w:ascii="Times New Roman" w:hAnsi="Times New Roman"/>
          <w:sz w:val="24"/>
          <w:szCs w:val="24"/>
        </w:rPr>
        <w:t xml:space="preserve">          </w:t>
      </w:r>
      <w:r>
        <w:rPr>
          <w:rFonts w:ascii="Times New Roman" w:hAnsi="Times New Roman"/>
          <w:sz w:val="24"/>
          <w:szCs w:val="24"/>
        </w:rPr>
        <w:t xml:space="preserve">          </w:t>
      </w:r>
      <w:r w:rsidRPr="001E22F0">
        <w:rPr>
          <w:rFonts w:ascii="Times New Roman" w:hAnsi="Times New Roman"/>
          <w:sz w:val="24"/>
          <w:szCs w:val="24"/>
        </w:rPr>
        <w:t xml:space="preserve">  A.V.</w:t>
      </w:r>
    </w:p>
    <w:p w:rsidR="00B65DE4" w:rsidRPr="00BC3862" w:rsidRDefault="00B65DE4" w:rsidP="00B11260">
      <w:pPr>
        <w:pStyle w:val="Stilius3"/>
        <w:tabs>
          <w:tab w:val="left" w:pos="10440"/>
        </w:tabs>
        <w:rPr>
          <w:sz w:val="24"/>
          <w:szCs w:val="24"/>
          <w:lang w:val="lt-LT"/>
        </w:rPr>
      </w:pPr>
    </w:p>
    <w:sectPr w:rsidR="00B65DE4" w:rsidRPr="00BC3862" w:rsidSect="00E071B9">
      <w:headerReference w:type="even" r:id="rId12"/>
      <w:headerReference w:type="default" r:id="rId13"/>
      <w:headerReference w:type="first" r:id="rId14"/>
      <w:pgSz w:w="11907" w:h="16840" w:code="9"/>
      <w:pgMar w:top="709" w:right="567" w:bottom="1021" w:left="1701" w:header="714" w:footer="255"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19" w:rsidRDefault="008D4E19" w:rsidP="00AE298C">
      <w:r>
        <w:separator/>
      </w:r>
    </w:p>
  </w:endnote>
  <w:endnote w:type="continuationSeparator" w:id="0">
    <w:p w:rsidR="008D4E19" w:rsidRDefault="008D4E19" w:rsidP="00AE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_LT">
    <w:altName w:val="Arial"/>
    <w:panose1 w:val="00000000000000000000"/>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19" w:rsidRDefault="008D4E19" w:rsidP="00AE298C">
      <w:r>
        <w:separator/>
      </w:r>
    </w:p>
  </w:footnote>
  <w:footnote w:type="continuationSeparator" w:id="0">
    <w:p w:rsidR="008D4E19" w:rsidRDefault="008D4E19" w:rsidP="00AE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19" w:rsidRDefault="008D4E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D4E19" w:rsidRDefault="008D4E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19" w:rsidRDefault="008D4E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15F">
      <w:rPr>
        <w:rStyle w:val="Puslapionumeris"/>
        <w:noProof/>
      </w:rPr>
      <w:t>13</w:t>
    </w:r>
    <w:r>
      <w:rPr>
        <w:rStyle w:val="Puslapionumeris"/>
      </w:rPr>
      <w:fldChar w:fldCharType="end"/>
    </w:r>
  </w:p>
  <w:p w:rsidR="008D4E19" w:rsidRDefault="008D4E19">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19" w:rsidRDefault="008D4E19">
    <w:pPr>
      <w:pStyle w:val="Antrat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82"/>
    <w:multiLevelType w:val="multilevel"/>
    <w:tmpl w:val="30F81696"/>
    <w:lvl w:ilvl="0">
      <w:start w:val="35"/>
      <w:numFmt w:val="decimal"/>
      <w:lvlText w:val="%1."/>
      <w:lvlJc w:val="left"/>
      <w:pPr>
        <w:ind w:left="2203" w:hanging="360"/>
      </w:pPr>
      <w:rPr>
        <w:rFonts w:hint="default"/>
        <w:color w:val="000000"/>
      </w:rPr>
    </w:lvl>
    <w:lvl w:ilvl="1">
      <w:start w:val="1"/>
      <w:numFmt w:val="decimal"/>
      <w:isLgl/>
      <w:lvlText w:val="%1.%2."/>
      <w:lvlJc w:val="left"/>
      <w:pPr>
        <w:ind w:left="2323" w:hanging="480"/>
      </w:pPr>
      <w:rPr>
        <w:rFonts w:hint="default"/>
        <w:color w:val="000000"/>
      </w:rPr>
    </w:lvl>
    <w:lvl w:ilvl="2">
      <w:start w:val="1"/>
      <w:numFmt w:val="decimal"/>
      <w:isLgl/>
      <w:lvlText w:val="%1.%2.%3."/>
      <w:lvlJc w:val="left"/>
      <w:pPr>
        <w:ind w:left="2563" w:hanging="720"/>
      </w:pPr>
      <w:rPr>
        <w:rFonts w:hint="default"/>
        <w:color w:val="000000"/>
      </w:rPr>
    </w:lvl>
    <w:lvl w:ilvl="3">
      <w:start w:val="1"/>
      <w:numFmt w:val="decimal"/>
      <w:isLgl/>
      <w:lvlText w:val="%1.%2.%3.%4."/>
      <w:lvlJc w:val="left"/>
      <w:pPr>
        <w:ind w:left="2563" w:hanging="720"/>
      </w:pPr>
      <w:rPr>
        <w:rFonts w:hint="default"/>
        <w:color w:val="000000"/>
      </w:rPr>
    </w:lvl>
    <w:lvl w:ilvl="4">
      <w:start w:val="1"/>
      <w:numFmt w:val="decimal"/>
      <w:isLgl/>
      <w:lvlText w:val="%1.%2.%3.%4.%5."/>
      <w:lvlJc w:val="left"/>
      <w:pPr>
        <w:ind w:left="2923" w:hanging="1080"/>
      </w:pPr>
      <w:rPr>
        <w:rFonts w:hint="default"/>
        <w:color w:val="000000"/>
      </w:rPr>
    </w:lvl>
    <w:lvl w:ilvl="5">
      <w:start w:val="1"/>
      <w:numFmt w:val="decimal"/>
      <w:isLgl/>
      <w:lvlText w:val="%1.%2.%3.%4.%5.%6."/>
      <w:lvlJc w:val="left"/>
      <w:pPr>
        <w:ind w:left="2923" w:hanging="1080"/>
      </w:pPr>
      <w:rPr>
        <w:rFonts w:hint="default"/>
        <w:color w:val="000000"/>
      </w:rPr>
    </w:lvl>
    <w:lvl w:ilvl="6">
      <w:start w:val="1"/>
      <w:numFmt w:val="decimal"/>
      <w:isLgl/>
      <w:lvlText w:val="%1.%2.%3.%4.%5.%6.%7."/>
      <w:lvlJc w:val="left"/>
      <w:pPr>
        <w:ind w:left="3283" w:hanging="1440"/>
      </w:pPr>
      <w:rPr>
        <w:rFonts w:hint="default"/>
        <w:color w:val="000000"/>
      </w:rPr>
    </w:lvl>
    <w:lvl w:ilvl="7">
      <w:start w:val="1"/>
      <w:numFmt w:val="decimal"/>
      <w:isLgl/>
      <w:lvlText w:val="%1.%2.%3.%4.%5.%6.%7.%8."/>
      <w:lvlJc w:val="left"/>
      <w:pPr>
        <w:ind w:left="3283" w:hanging="1440"/>
      </w:pPr>
      <w:rPr>
        <w:rFonts w:hint="default"/>
        <w:color w:val="000000"/>
      </w:rPr>
    </w:lvl>
    <w:lvl w:ilvl="8">
      <w:start w:val="1"/>
      <w:numFmt w:val="decimal"/>
      <w:isLgl/>
      <w:lvlText w:val="%1.%2.%3.%4.%5.%6.%7.%8.%9."/>
      <w:lvlJc w:val="left"/>
      <w:pPr>
        <w:ind w:left="3643" w:hanging="1800"/>
      </w:pPr>
      <w:rPr>
        <w:rFonts w:hint="default"/>
        <w:color w:val="000000"/>
      </w:rPr>
    </w:lvl>
  </w:abstractNum>
  <w:abstractNum w:abstractNumId="1" w15:restartNumberingAfterBreak="0">
    <w:nsid w:val="08FF5BEB"/>
    <w:multiLevelType w:val="hybridMultilevel"/>
    <w:tmpl w:val="8A72ABAC"/>
    <w:lvl w:ilvl="0" w:tplc="2B302C80">
      <w:start w:val="1"/>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1C734C8"/>
    <w:multiLevelType w:val="multilevel"/>
    <w:tmpl w:val="35E626B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12143024"/>
    <w:multiLevelType w:val="multilevel"/>
    <w:tmpl w:val="7BE45C80"/>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4746344"/>
    <w:multiLevelType w:val="hybridMultilevel"/>
    <w:tmpl w:val="F1828E2A"/>
    <w:lvl w:ilvl="0" w:tplc="E19A4E86">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AA79C6"/>
    <w:multiLevelType w:val="hybridMultilevel"/>
    <w:tmpl w:val="C42A0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37489"/>
    <w:multiLevelType w:val="multilevel"/>
    <w:tmpl w:val="D396DB9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04"/>
        </w:tabs>
        <w:ind w:left="704" w:hanging="720"/>
      </w:pPr>
      <w:rPr>
        <w:rFonts w:cs="Times New Roman" w:hint="default"/>
      </w:rPr>
    </w:lvl>
    <w:lvl w:ilvl="3">
      <w:start w:val="1"/>
      <w:numFmt w:val="decimal"/>
      <w:lvlText w:val="%1.%2.%3.%4."/>
      <w:lvlJc w:val="left"/>
      <w:pPr>
        <w:tabs>
          <w:tab w:val="num" w:pos="696"/>
        </w:tabs>
        <w:ind w:left="696" w:hanging="720"/>
      </w:pPr>
      <w:rPr>
        <w:rFonts w:cs="Times New Roman" w:hint="default"/>
      </w:rPr>
    </w:lvl>
    <w:lvl w:ilvl="4">
      <w:start w:val="1"/>
      <w:numFmt w:val="decimal"/>
      <w:lvlText w:val="%1.%2.%3.%4.%5."/>
      <w:lvlJc w:val="left"/>
      <w:pPr>
        <w:tabs>
          <w:tab w:val="num" w:pos="1048"/>
        </w:tabs>
        <w:ind w:left="1048" w:hanging="1080"/>
      </w:pPr>
      <w:rPr>
        <w:rFonts w:cs="Times New Roman" w:hint="default"/>
      </w:rPr>
    </w:lvl>
    <w:lvl w:ilvl="5">
      <w:start w:val="1"/>
      <w:numFmt w:val="decimal"/>
      <w:lvlText w:val="%1.%2.%3.%4.%5.%6."/>
      <w:lvlJc w:val="left"/>
      <w:pPr>
        <w:tabs>
          <w:tab w:val="num" w:pos="1040"/>
        </w:tabs>
        <w:ind w:left="1040" w:hanging="1080"/>
      </w:pPr>
      <w:rPr>
        <w:rFonts w:cs="Times New Roman" w:hint="default"/>
      </w:rPr>
    </w:lvl>
    <w:lvl w:ilvl="6">
      <w:start w:val="1"/>
      <w:numFmt w:val="decimal"/>
      <w:lvlText w:val="%1.%2.%3.%4.%5.%6.%7."/>
      <w:lvlJc w:val="left"/>
      <w:pPr>
        <w:tabs>
          <w:tab w:val="num" w:pos="1032"/>
        </w:tabs>
        <w:ind w:left="1032" w:hanging="1080"/>
      </w:pPr>
      <w:rPr>
        <w:rFonts w:cs="Times New Roman" w:hint="default"/>
      </w:rPr>
    </w:lvl>
    <w:lvl w:ilvl="7">
      <w:start w:val="1"/>
      <w:numFmt w:val="decimal"/>
      <w:lvlText w:val="%1.%2.%3.%4.%5.%6.%7.%8."/>
      <w:lvlJc w:val="left"/>
      <w:pPr>
        <w:tabs>
          <w:tab w:val="num" w:pos="1384"/>
        </w:tabs>
        <w:ind w:left="1384" w:hanging="1440"/>
      </w:pPr>
      <w:rPr>
        <w:rFonts w:cs="Times New Roman" w:hint="default"/>
      </w:rPr>
    </w:lvl>
    <w:lvl w:ilvl="8">
      <w:start w:val="1"/>
      <w:numFmt w:val="decimal"/>
      <w:lvlText w:val="%1.%2.%3.%4.%5.%6.%7.%8.%9."/>
      <w:lvlJc w:val="left"/>
      <w:pPr>
        <w:tabs>
          <w:tab w:val="num" w:pos="1376"/>
        </w:tabs>
        <w:ind w:left="1376" w:hanging="1440"/>
      </w:pPr>
      <w:rPr>
        <w:rFonts w:cs="Times New Roman" w:hint="default"/>
      </w:rPr>
    </w:lvl>
  </w:abstractNum>
  <w:abstractNum w:abstractNumId="7" w15:restartNumberingAfterBreak="0">
    <w:nsid w:val="37370541"/>
    <w:multiLevelType w:val="multilevel"/>
    <w:tmpl w:val="85BACD3E"/>
    <w:lvl w:ilvl="0">
      <w:start w:val="1"/>
      <w:numFmt w:val="decimal"/>
      <w:lvlText w:val="%1."/>
      <w:lvlJc w:val="left"/>
      <w:pPr>
        <w:ind w:left="107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3F3770D"/>
    <w:multiLevelType w:val="multilevel"/>
    <w:tmpl w:val="FF5AA8E0"/>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6320BF"/>
    <w:multiLevelType w:val="multilevel"/>
    <w:tmpl w:val="414443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540B9D"/>
    <w:multiLevelType w:val="multilevel"/>
    <w:tmpl w:val="B380D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2482817"/>
    <w:multiLevelType w:val="multilevel"/>
    <w:tmpl w:val="6306663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702BAC"/>
    <w:multiLevelType w:val="multilevel"/>
    <w:tmpl w:val="3E4426A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3" w15:restartNumberingAfterBreak="0">
    <w:nsid w:val="6AB56F81"/>
    <w:multiLevelType w:val="multilevel"/>
    <w:tmpl w:val="0C50C096"/>
    <w:lvl w:ilvl="0">
      <w:start w:val="1"/>
      <w:numFmt w:val="decimal"/>
      <w:lvlText w:val="%1."/>
      <w:lvlJc w:val="left"/>
      <w:pPr>
        <w:ind w:left="1890" w:hanging="1890"/>
      </w:pPr>
      <w:rPr>
        <w:rFonts w:hint="default"/>
      </w:rPr>
    </w:lvl>
    <w:lvl w:ilvl="1">
      <w:start w:val="1"/>
      <w:numFmt w:val="decimal"/>
      <w:lvlText w:val="%1.%2."/>
      <w:lvlJc w:val="left"/>
      <w:pPr>
        <w:ind w:left="2316" w:hanging="1890"/>
      </w:pPr>
      <w:rPr>
        <w:rFonts w:hint="default"/>
      </w:rPr>
    </w:lvl>
    <w:lvl w:ilvl="2">
      <w:start w:val="1"/>
      <w:numFmt w:val="decimal"/>
      <w:lvlText w:val="%1.%2.%3."/>
      <w:lvlJc w:val="left"/>
      <w:pPr>
        <w:ind w:left="4482" w:hanging="1890"/>
      </w:pPr>
      <w:rPr>
        <w:rFonts w:hint="default"/>
      </w:rPr>
    </w:lvl>
    <w:lvl w:ilvl="3">
      <w:start w:val="1"/>
      <w:numFmt w:val="decimal"/>
      <w:lvlText w:val="%1.%2.%3.%4."/>
      <w:lvlJc w:val="left"/>
      <w:pPr>
        <w:ind w:left="5778" w:hanging="1890"/>
      </w:pPr>
      <w:rPr>
        <w:rFonts w:hint="default"/>
      </w:rPr>
    </w:lvl>
    <w:lvl w:ilvl="4">
      <w:start w:val="1"/>
      <w:numFmt w:val="decimal"/>
      <w:lvlText w:val="%1.%2.%3.%4.%5."/>
      <w:lvlJc w:val="left"/>
      <w:pPr>
        <w:ind w:left="7074" w:hanging="1890"/>
      </w:pPr>
      <w:rPr>
        <w:rFonts w:hint="default"/>
      </w:rPr>
    </w:lvl>
    <w:lvl w:ilvl="5">
      <w:start w:val="1"/>
      <w:numFmt w:val="decimal"/>
      <w:lvlText w:val="%1.%2.%3.%4.%5.%6."/>
      <w:lvlJc w:val="left"/>
      <w:pPr>
        <w:ind w:left="8370" w:hanging="1890"/>
      </w:pPr>
      <w:rPr>
        <w:rFonts w:hint="default"/>
      </w:rPr>
    </w:lvl>
    <w:lvl w:ilvl="6">
      <w:start w:val="1"/>
      <w:numFmt w:val="decimal"/>
      <w:lvlText w:val="%1.%2.%3.%4.%5.%6.%7."/>
      <w:lvlJc w:val="left"/>
      <w:pPr>
        <w:ind w:left="9666" w:hanging="1890"/>
      </w:pPr>
      <w:rPr>
        <w:rFonts w:hint="default"/>
      </w:rPr>
    </w:lvl>
    <w:lvl w:ilvl="7">
      <w:start w:val="1"/>
      <w:numFmt w:val="decimal"/>
      <w:lvlText w:val="%1.%2.%3.%4.%5.%6.%7.%8."/>
      <w:lvlJc w:val="left"/>
      <w:pPr>
        <w:ind w:left="10962" w:hanging="1890"/>
      </w:pPr>
      <w:rPr>
        <w:rFonts w:hint="default"/>
      </w:rPr>
    </w:lvl>
    <w:lvl w:ilvl="8">
      <w:start w:val="1"/>
      <w:numFmt w:val="decimal"/>
      <w:lvlText w:val="%1.%2.%3.%4.%5.%6.%7.%8.%9."/>
      <w:lvlJc w:val="left"/>
      <w:pPr>
        <w:ind w:left="12258" w:hanging="1890"/>
      </w:pPr>
      <w:rPr>
        <w:rFonts w:hint="default"/>
      </w:rPr>
    </w:lvl>
  </w:abstractNum>
  <w:abstractNum w:abstractNumId="14" w15:restartNumberingAfterBreak="0">
    <w:nsid w:val="6D09453B"/>
    <w:multiLevelType w:val="multilevel"/>
    <w:tmpl w:val="71CABB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61198C"/>
    <w:multiLevelType w:val="multilevel"/>
    <w:tmpl w:val="298096E4"/>
    <w:lvl w:ilvl="0">
      <w:start w:val="1"/>
      <w:numFmt w:val="decimal"/>
      <w:lvlText w:val="%1."/>
      <w:lvlJc w:val="left"/>
      <w:pPr>
        <w:ind w:left="502" w:hanging="360"/>
      </w:pPr>
      <w:rPr>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904774"/>
    <w:multiLevelType w:val="multilevel"/>
    <w:tmpl w:val="FD9CF11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7" w15:restartNumberingAfterBreak="0">
    <w:nsid w:val="701C39A8"/>
    <w:multiLevelType w:val="hybridMultilevel"/>
    <w:tmpl w:val="6A7A68D0"/>
    <w:lvl w:ilvl="0" w:tplc="2B302C80">
      <w:start w:val="4"/>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C220939"/>
    <w:multiLevelType w:val="multilevel"/>
    <w:tmpl w:val="EA100776"/>
    <w:lvl w:ilvl="0">
      <w:start w:val="1"/>
      <w:numFmt w:val="decimal"/>
      <w:lvlText w:val="%1."/>
      <w:lvlJc w:val="left"/>
      <w:pPr>
        <w:ind w:left="1637"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num w:numId="1">
    <w:abstractNumId w:val="15"/>
  </w:num>
  <w:num w:numId="2">
    <w:abstractNumId w:val="0"/>
  </w:num>
  <w:num w:numId="3">
    <w:abstractNumId w:val="9"/>
  </w:num>
  <w:num w:numId="4">
    <w:abstractNumId w:val="10"/>
  </w:num>
  <w:num w:numId="5">
    <w:abstractNumId w:val="8"/>
  </w:num>
  <w:num w:numId="6">
    <w:abstractNumId w:val="13"/>
  </w:num>
  <w:num w:numId="7">
    <w:abstractNumId w:val="12"/>
  </w:num>
  <w:num w:numId="8">
    <w:abstractNumId w:val="6"/>
  </w:num>
  <w:num w:numId="9">
    <w:abstractNumId w:val="4"/>
  </w:num>
  <w:num w:numId="10">
    <w:abstractNumId w:val="11"/>
  </w:num>
  <w:num w:numId="11">
    <w:abstractNumId w:val="14"/>
  </w:num>
  <w:num w:numId="12">
    <w:abstractNumId w:val="2"/>
  </w:num>
  <w:num w:numId="13">
    <w:abstractNumId w:val="18"/>
  </w:num>
  <w:num w:numId="14">
    <w:abstractNumId w:val="5"/>
  </w:num>
  <w:num w:numId="15">
    <w:abstractNumId w:val="1"/>
  </w:num>
  <w:num w:numId="16">
    <w:abstractNumId w:val="3"/>
  </w:num>
  <w:num w:numId="17">
    <w:abstractNumId w:val="7"/>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8C"/>
    <w:rsid w:val="00000323"/>
    <w:rsid w:val="00002F52"/>
    <w:rsid w:val="00014DB9"/>
    <w:rsid w:val="0004303E"/>
    <w:rsid w:val="00056533"/>
    <w:rsid w:val="0007030C"/>
    <w:rsid w:val="0007295E"/>
    <w:rsid w:val="000A02D9"/>
    <w:rsid w:val="000C1061"/>
    <w:rsid w:val="000C3CC7"/>
    <w:rsid w:val="000D1813"/>
    <w:rsid w:val="000D7D30"/>
    <w:rsid w:val="000E6AB8"/>
    <w:rsid w:val="000F7743"/>
    <w:rsid w:val="00100A93"/>
    <w:rsid w:val="001036B4"/>
    <w:rsid w:val="00112199"/>
    <w:rsid w:val="0011473E"/>
    <w:rsid w:val="00130B5C"/>
    <w:rsid w:val="001341EC"/>
    <w:rsid w:val="00134FF4"/>
    <w:rsid w:val="00141CF4"/>
    <w:rsid w:val="00144035"/>
    <w:rsid w:val="00163D09"/>
    <w:rsid w:val="001B447D"/>
    <w:rsid w:val="001C6A10"/>
    <w:rsid w:val="001D1AA9"/>
    <w:rsid w:val="001D3AF4"/>
    <w:rsid w:val="001E22F0"/>
    <w:rsid w:val="002102F1"/>
    <w:rsid w:val="00212E44"/>
    <w:rsid w:val="00223B8D"/>
    <w:rsid w:val="00241F75"/>
    <w:rsid w:val="00246F82"/>
    <w:rsid w:val="00262D21"/>
    <w:rsid w:val="00264628"/>
    <w:rsid w:val="002727B5"/>
    <w:rsid w:val="00272AC8"/>
    <w:rsid w:val="00273848"/>
    <w:rsid w:val="00281A9C"/>
    <w:rsid w:val="00290777"/>
    <w:rsid w:val="002935FB"/>
    <w:rsid w:val="002A03D8"/>
    <w:rsid w:val="002D7DDF"/>
    <w:rsid w:val="00313F45"/>
    <w:rsid w:val="00317441"/>
    <w:rsid w:val="00353923"/>
    <w:rsid w:val="00366CCB"/>
    <w:rsid w:val="003775FD"/>
    <w:rsid w:val="003906B0"/>
    <w:rsid w:val="0039749D"/>
    <w:rsid w:val="003B0A81"/>
    <w:rsid w:val="003F4B35"/>
    <w:rsid w:val="004056FC"/>
    <w:rsid w:val="0044343F"/>
    <w:rsid w:val="00460609"/>
    <w:rsid w:val="004829B7"/>
    <w:rsid w:val="00486C0D"/>
    <w:rsid w:val="004952D0"/>
    <w:rsid w:val="004B015F"/>
    <w:rsid w:val="004B6C40"/>
    <w:rsid w:val="004F4F02"/>
    <w:rsid w:val="0051384A"/>
    <w:rsid w:val="00542EFA"/>
    <w:rsid w:val="00546622"/>
    <w:rsid w:val="00547872"/>
    <w:rsid w:val="00562B7A"/>
    <w:rsid w:val="00586798"/>
    <w:rsid w:val="005D7463"/>
    <w:rsid w:val="005E1E95"/>
    <w:rsid w:val="005E2ECE"/>
    <w:rsid w:val="005F3C24"/>
    <w:rsid w:val="00605E63"/>
    <w:rsid w:val="006208BF"/>
    <w:rsid w:val="00621F18"/>
    <w:rsid w:val="00625D95"/>
    <w:rsid w:val="0068231D"/>
    <w:rsid w:val="006867BB"/>
    <w:rsid w:val="00686B81"/>
    <w:rsid w:val="00690F18"/>
    <w:rsid w:val="006A0D5E"/>
    <w:rsid w:val="006A7542"/>
    <w:rsid w:val="006A7CA2"/>
    <w:rsid w:val="006C2443"/>
    <w:rsid w:val="006E5D6A"/>
    <w:rsid w:val="00701B23"/>
    <w:rsid w:val="007115A7"/>
    <w:rsid w:val="007177D2"/>
    <w:rsid w:val="007503FC"/>
    <w:rsid w:val="007555E7"/>
    <w:rsid w:val="00757D1D"/>
    <w:rsid w:val="007614C5"/>
    <w:rsid w:val="007A0B6A"/>
    <w:rsid w:val="007B2EB2"/>
    <w:rsid w:val="007B46A8"/>
    <w:rsid w:val="007D1E75"/>
    <w:rsid w:val="00802AEC"/>
    <w:rsid w:val="00803D90"/>
    <w:rsid w:val="00807819"/>
    <w:rsid w:val="00807B28"/>
    <w:rsid w:val="00851732"/>
    <w:rsid w:val="0086703A"/>
    <w:rsid w:val="00881DCF"/>
    <w:rsid w:val="00883B30"/>
    <w:rsid w:val="008A190B"/>
    <w:rsid w:val="008B2840"/>
    <w:rsid w:val="008D4E19"/>
    <w:rsid w:val="008D7077"/>
    <w:rsid w:val="008E0B4E"/>
    <w:rsid w:val="00912062"/>
    <w:rsid w:val="00915D27"/>
    <w:rsid w:val="0092156D"/>
    <w:rsid w:val="00967BC4"/>
    <w:rsid w:val="00972ED2"/>
    <w:rsid w:val="00981E5A"/>
    <w:rsid w:val="009A5559"/>
    <w:rsid w:val="009D64EE"/>
    <w:rsid w:val="00A066DC"/>
    <w:rsid w:val="00A22F2F"/>
    <w:rsid w:val="00A466FE"/>
    <w:rsid w:val="00A84BA2"/>
    <w:rsid w:val="00A92DF0"/>
    <w:rsid w:val="00AA04DB"/>
    <w:rsid w:val="00AA7C42"/>
    <w:rsid w:val="00AE298C"/>
    <w:rsid w:val="00B11260"/>
    <w:rsid w:val="00B11EF5"/>
    <w:rsid w:val="00B217A4"/>
    <w:rsid w:val="00B23075"/>
    <w:rsid w:val="00B52C4B"/>
    <w:rsid w:val="00B61CBB"/>
    <w:rsid w:val="00B62B71"/>
    <w:rsid w:val="00B65DE4"/>
    <w:rsid w:val="00B94FEB"/>
    <w:rsid w:val="00BC1E92"/>
    <w:rsid w:val="00BC3862"/>
    <w:rsid w:val="00BC6A5B"/>
    <w:rsid w:val="00BD2363"/>
    <w:rsid w:val="00BE31F7"/>
    <w:rsid w:val="00C07799"/>
    <w:rsid w:val="00C162B9"/>
    <w:rsid w:val="00C16EEB"/>
    <w:rsid w:val="00C36F6D"/>
    <w:rsid w:val="00C37FD2"/>
    <w:rsid w:val="00C43572"/>
    <w:rsid w:val="00C60856"/>
    <w:rsid w:val="00C66051"/>
    <w:rsid w:val="00C8025E"/>
    <w:rsid w:val="00C92082"/>
    <w:rsid w:val="00CB0EA6"/>
    <w:rsid w:val="00CF17F8"/>
    <w:rsid w:val="00CF457F"/>
    <w:rsid w:val="00D40C5F"/>
    <w:rsid w:val="00D85B51"/>
    <w:rsid w:val="00DB51EA"/>
    <w:rsid w:val="00DB539B"/>
    <w:rsid w:val="00DD1625"/>
    <w:rsid w:val="00DD375F"/>
    <w:rsid w:val="00DD3EDE"/>
    <w:rsid w:val="00DE5A5E"/>
    <w:rsid w:val="00DF458F"/>
    <w:rsid w:val="00E00054"/>
    <w:rsid w:val="00E00523"/>
    <w:rsid w:val="00E071B9"/>
    <w:rsid w:val="00E37404"/>
    <w:rsid w:val="00E40E25"/>
    <w:rsid w:val="00E519FC"/>
    <w:rsid w:val="00EC2007"/>
    <w:rsid w:val="00EE5101"/>
    <w:rsid w:val="00EF1970"/>
    <w:rsid w:val="00F0613F"/>
    <w:rsid w:val="00F11715"/>
    <w:rsid w:val="00F17C59"/>
    <w:rsid w:val="00F20434"/>
    <w:rsid w:val="00F21316"/>
    <w:rsid w:val="00F42D97"/>
    <w:rsid w:val="00F533BC"/>
    <w:rsid w:val="00F66B72"/>
    <w:rsid w:val="00F757CD"/>
    <w:rsid w:val="00F9232A"/>
    <w:rsid w:val="00F925F1"/>
    <w:rsid w:val="00FA58DC"/>
    <w:rsid w:val="00FA7466"/>
    <w:rsid w:val="00FC105D"/>
    <w:rsid w:val="00FC21A4"/>
    <w:rsid w:val="00FD5D46"/>
    <w:rsid w:val="00FE7B8F"/>
    <w:rsid w:val="00FF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E51E5"/>
  <w14:defaultImageDpi w14:val="300"/>
  <w15:docId w15:val="{F2069BE2-753C-488A-9811-F3979D8A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AE298C"/>
    <w:rPr>
      <w:rFonts w:ascii="Calibri" w:eastAsia="Calibri" w:hAnsi="Calibri" w:cs="Times New Roman"/>
      <w:sz w:val="22"/>
      <w:szCs w:val="22"/>
      <w:lang w:val="lt-LT"/>
    </w:rPr>
  </w:style>
  <w:style w:type="paragraph" w:styleId="Antrat1">
    <w:name w:val="heading 1"/>
    <w:basedOn w:val="prastasis"/>
    <w:next w:val="prastasis"/>
    <w:link w:val="Antrat1Diagrama"/>
    <w:uiPriority w:val="9"/>
    <w:qFormat/>
    <w:rsid w:val="007177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uiPriority w:val="9"/>
    <w:unhideWhenUsed/>
    <w:qFormat/>
    <w:rsid w:val="00E071B9"/>
    <w:pPr>
      <w:keepNext/>
      <w:spacing w:before="240" w:after="60"/>
      <w:outlineLvl w:val="2"/>
    </w:pPr>
    <w:rPr>
      <w:rFonts w:ascii="Calibri Light" w:eastAsia="Times New Roman" w:hAnsi="Calibri Light"/>
      <w:b/>
      <w:bCs/>
      <w:sz w:val="26"/>
      <w:szCs w:val="26"/>
      <w:lang w:val="en-US"/>
    </w:rPr>
  </w:style>
  <w:style w:type="paragraph" w:styleId="Antrat5">
    <w:name w:val="heading 5"/>
    <w:basedOn w:val="prastasis"/>
    <w:next w:val="prastasis"/>
    <w:link w:val="Antrat5Diagrama"/>
    <w:uiPriority w:val="9"/>
    <w:semiHidden/>
    <w:unhideWhenUsed/>
    <w:qFormat/>
    <w:rsid w:val="007177D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E298C"/>
    <w:pPr>
      <w:tabs>
        <w:tab w:val="center" w:pos="4320"/>
        <w:tab w:val="right" w:pos="8640"/>
      </w:tabs>
    </w:pPr>
    <w:rPr>
      <w:rFonts w:ascii="Times New Roman" w:eastAsia="Times New Roman" w:hAnsi="Times New Roman"/>
      <w:sz w:val="24"/>
      <w:szCs w:val="20"/>
    </w:rPr>
  </w:style>
  <w:style w:type="character" w:customStyle="1" w:styleId="AntratsDiagrama">
    <w:name w:val="Antraštės Diagrama"/>
    <w:basedOn w:val="Numatytasispastraiposriftas"/>
    <w:link w:val="Antrats"/>
    <w:rsid w:val="00AE298C"/>
    <w:rPr>
      <w:rFonts w:ascii="Times New Roman" w:eastAsia="Times New Roman" w:hAnsi="Times New Roman" w:cs="Times New Roman"/>
      <w:szCs w:val="20"/>
      <w:lang w:val="lt-LT"/>
    </w:rPr>
  </w:style>
  <w:style w:type="paragraph" w:styleId="Porat">
    <w:name w:val="footer"/>
    <w:basedOn w:val="prastasis"/>
    <w:link w:val="PoratDiagrama"/>
    <w:rsid w:val="00AE298C"/>
    <w:pPr>
      <w:tabs>
        <w:tab w:val="center" w:pos="4153"/>
        <w:tab w:val="right" w:pos="8306"/>
      </w:tabs>
    </w:pPr>
    <w:rPr>
      <w:rFonts w:ascii="Times New Roman" w:eastAsia="Times New Roman" w:hAnsi="Times New Roman"/>
      <w:b/>
      <w:sz w:val="24"/>
      <w:szCs w:val="20"/>
    </w:rPr>
  </w:style>
  <w:style w:type="character" w:customStyle="1" w:styleId="PoratDiagrama">
    <w:name w:val="Poraštė Diagrama"/>
    <w:basedOn w:val="Numatytasispastraiposriftas"/>
    <w:link w:val="Porat"/>
    <w:rsid w:val="00AE298C"/>
    <w:rPr>
      <w:rFonts w:ascii="Times New Roman" w:eastAsia="Times New Roman" w:hAnsi="Times New Roman" w:cs="Times New Roman"/>
      <w:b/>
      <w:szCs w:val="20"/>
      <w:lang w:val="lt-LT"/>
    </w:rPr>
  </w:style>
  <w:style w:type="character" w:styleId="Puslapionumeris">
    <w:name w:val="page number"/>
    <w:rsid w:val="00AE298C"/>
  </w:style>
  <w:style w:type="character" w:styleId="Grietas">
    <w:name w:val="Strong"/>
    <w:qFormat/>
    <w:rsid w:val="00AE298C"/>
    <w:rPr>
      <w:b/>
      <w:bCs/>
    </w:rPr>
  </w:style>
  <w:style w:type="paragraph" w:styleId="Pagrindinistekstas">
    <w:name w:val="Body Text"/>
    <w:aliases w:val="Char Char Char, Char,Char Char,Char,Char Char Char Diagrama Diagrama Diagrama Diagrama Diagrama,Char Char Char Diagrama Diagrama Diagrama Diagrama Diagrama Diagrama Diagrama Diagrama Diagrama Diagrama, Char Char,body text,contents,bt"/>
    <w:basedOn w:val="prastasis"/>
    <w:link w:val="PagrindinistekstasDiagrama"/>
    <w:qFormat/>
    <w:rsid w:val="00AE298C"/>
    <w:pPr>
      <w:jc w:val="both"/>
    </w:pPr>
    <w:rPr>
      <w:rFonts w:ascii="Times New Roman" w:eastAsia="Times New Roman" w:hAnsi="Times New Roman"/>
      <w:sz w:val="24"/>
      <w:szCs w:val="20"/>
    </w:rPr>
  </w:style>
  <w:style w:type="character" w:customStyle="1" w:styleId="PagrindinistekstasDiagrama">
    <w:name w:val="Pagrindinis tekstas Diagrama"/>
    <w:aliases w:val="Char Char Char Diagrama, Char Diagrama,Char Char Diagrama,Char Diagrama,Char Char Char Diagrama Diagrama Diagrama Diagrama Diagrama Diagrama, Char Char Diagrama,body text Diagrama,contents Diagrama,bt Diagrama"/>
    <w:basedOn w:val="Numatytasispastraiposriftas"/>
    <w:link w:val="Pagrindinistekstas"/>
    <w:rsid w:val="00AE298C"/>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rsid w:val="00AE298C"/>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AE298C"/>
    <w:rPr>
      <w:rFonts w:ascii="Times New Roman" w:eastAsia="Times New Roman" w:hAnsi="Times New Roman" w:cs="Times New Roman"/>
      <w:szCs w:val="20"/>
      <w:lang w:val="lt-LT"/>
    </w:rPr>
  </w:style>
  <w:style w:type="paragraph" w:styleId="Sraopastraipa">
    <w:name w:val="List Paragraph"/>
    <w:basedOn w:val="prastasis"/>
    <w:link w:val="SraopastraipaDiagrama"/>
    <w:uiPriority w:val="34"/>
    <w:qFormat/>
    <w:rsid w:val="00A066DC"/>
    <w:pPr>
      <w:suppressAutoHyphens/>
      <w:autoSpaceDN w:val="0"/>
      <w:ind w:left="720"/>
      <w:contextualSpacing/>
      <w:textAlignment w:val="baseline"/>
    </w:pPr>
  </w:style>
  <w:style w:type="character" w:styleId="Hipersaitas">
    <w:name w:val="Hyperlink"/>
    <w:basedOn w:val="Numatytasispastraiposriftas"/>
    <w:uiPriority w:val="99"/>
    <w:unhideWhenUsed/>
    <w:rsid w:val="00A066DC"/>
    <w:rPr>
      <w:color w:val="0000FF"/>
      <w:u w:val="single"/>
      <w:lang w:val="en-GB"/>
    </w:rPr>
  </w:style>
  <w:style w:type="character" w:customStyle="1" w:styleId="SraopastraipaDiagrama">
    <w:name w:val="Sąrašo pastraipa Diagrama"/>
    <w:link w:val="Sraopastraipa"/>
    <w:uiPriority w:val="34"/>
    <w:locked/>
    <w:rsid w:val="00A066DC"/>
    <w:rPr>
      <w:rFonts w:ascii="Calibri" w:eastAsia="Calibri" w:hAnsi="Calibri" w:cs="Times New Roman"/>
      <w:sz w:val="22"/>
      <w:szCs w:val="22"/>
      <w:lang w:val="lt-LT"/>
    </w:rPr>
  </w:style>
  <w:style w:type="paragraph" w:styleId="Debesliotekstas">
    <w:name w:val="Balloon Text"/>
    <w:basedOn w:val="prastasis"/>
    <w:link w:val="DebesliotekstasDiagrama"/>
    <w:uiPriority w:val="99"/>
    <w:semiHidden/>
    <w:unhideWhenUsed/>
    <w:rsid w:val="00014D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4DB9"/>
    <w:rPr>
      <w:rFonts w:ascii="Segoe UI" w:eastAsia="Calibri" w:hAnsi="Segoe UI" w:cs="Segoe UI"/>
      <w:sz w:val="18"/>
      <w:szCs w:val="18"/>
      <w:lang w:val="lt-LT"/>
    </w:rPr>
  </w:style>
  <w:style w:type="character" w:customStyle="1" w:styleId="Antrat3Diagrama">
    <w:name w:val="Antraštė 3 Diagrama"/>
    <w:basedOn w:val="Numatytasispastraiposriftas"/>
    <w:link w:val="Antrat3"/>
    <w:uiPriority w:val="9"/>
    <w:rsid w:val="00E071B9"/>
    <w:rPr>
      <w:rFonts w:ascii="Calibri Light" w:eastAsia="Times New Roman" w:hAnsi="Calibri Light" w:cs="Times New Roman"/>
      <w:b/>
      <w:bCs/>
      <w:sz w:val="26"/>
      <w:szCs w:val="26"/>
    </w:rPr>
  </w:style>
  <w:style w:type="paragraph" w:customStyle="1" w:styleId="Tekstas1">
    <w:name w:val="Tekstas1"/>
    <w:basedOn w:val="prastasis"/>
    <w:rsid w:val="00E071B9"/>
    <w:pPr>
      <w:spacing w:after="120"/>
      <w:ind w:left="454" w:right="454"/>
      <w:jc w:val="both"/>
    </w:pPr>
    <w:rPr>
      <w:rFonts w:ascii="Arial_LT" w:eastAsia="Times New Roman" w:hAnsi="Arial_LT"/>
      <w:i/>
      <w:sz w:val="28"/>
      <w:szCs w:val="20"/>
      <w:lang w:val="en-GB"/>
    </w:rPr>
  </w:style>
  <w:style w:type="paragraph" w:styleId="Paprastasistekstas">
    <w:name w:val="Plain Text"/>
    <w:basedOn w:val="prastasis"/>
    <w:link w:val="PaprastasistekstasDiagrama"/>
    <w:uiPriority w:val="99"/>
    <w:unhideWhenUsed/>
    <w:rsid w:val="00B65DE4"/>
    <w:rPr>
      <w:color w:val="1F497D"/>
      <w:szCs w:val="21"/>
      <w:lang w:val="x-none"/>
    </w:rPr>
  </w:style>
  <w:style w:type="character" w:customStyle="1" w:styleId="PaprastasistekstasDiagrama">
    <w:name w:val="Paprastasis tekstas Diagrama"/>
    <w:basedOn w:val="Numatytasispastraiposriftas"/>
    <w:link w:val="Paprastasistekstas"/>
    <w:uiPriority w:val="99"/>
    <w:rsid w:val="00B65DE4"/>
    <w:rPr>
      <w:rFonts w:ascii="Calibri" w:eastAsia="Calibri" w:hAnsi="Calibri" w:cs="Times New Roman"/>
      <w:color w:val="1F497D"/>
      <w:sz w:val="22"/>
      <w:szCs w:val="21"/>
      <w:lang w:val="x-none"/>
    </w:rPr>
  </w:style>
  <w:style w:type="character" w:styleId="Komentaronuoroda">
    <w:name w:val="annotation reference"/>
    <w:rsid w:val="00B65DE4"/>
    <w:rPr>
      <w:sz w:val="16"/>
      <w:szCs w:val="16"/>
    </w:rPr>
  </w:style>
  <w:style w:type="paragraph" w:customStyle="1" w:styleId="BodyText1">
    <w:name w:val="Body Text1"/>
    <w:rsid w:val="00B65DE4"/>
    <w:pPr>
      <w:snapToGrid w:val="0"/>
      <w:ind w:firstLine="312"/>
      <w:jc w:val="both"/>
    </w:pPr>
    <w:rPr>
      <w:rFonts w:ascii="TimesLT" w:eastAsia="Times New Roman" w:hAnsi="TimesLT" w:cs="Times New Roman"/>
      <w:sz w:val="20"/>
      <w:szCs w:val="20"/>
    </w:rPr>
  </w:style>
  <w:style w:type="paragraph" w:customStyle="1" w:styleId="Statja">
    <w:name w:val="Statja"/>
    <w:basedOn w:val="prastasis"/>
    <w:rsid w:val="00B65DE4"/>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eastAsia="Times New Roman" w:hAnsi="TimesLT"/>
      <w:b/>
      <w:bCs/>
      <w:sz w:val="20"/>
      <w:szCs w:val="20"/>
      <w:lang w:val="en-US"/>
    </w:rPr>
  </w:style>
  <w:style w:type="paragraph" w:customStyle="1" w:styleId="Point1">
    <w:name w:val="Point 1"/>
    <w:basedOn w:val="prastasis"/>
    <w:rsid w:val="00FF2795"/>
    <w:pPr>
      <w:spacing w:before="120" w:after="120"/>
      <w:ind w:left="1418" w:hanging="567"/>
      <w:jc w:val="both"/>
    </w:pPr>
    <w:rPr>
      <w:rFonts w:ascii="Times New Roman" w:eastAsia="Times New Roman" w:hAnsi="Times New Roman"/>
      <w:sz w:val="24"/>
      <w:szCs w:val="20"/>
      <w:lang w:val="en-GB"/>
    </w:rPr>
  </w:style>
  <w:style w:type="table" w:styleId="Lentelstinklelis">
    <w:name w:val="Table Grid"/>
    <w:basedOn w:val="prastojilentel"/>
    <w:uiPriority w:val="59"/>
    <w:rsid w:val="00EF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7177D2"/>
    <w:rPr>
      <w:rFonts w:asciiTheme="majorHAnsi" w:eastAsiaTheme="majorEastAsia" w:hAnsiTheme="majorHAnsi" w:cstheme="majorBidi"/>
      <w:color w:val="365F91" w:themeColor="accent1" w:themeShade="BF"/>
      <w:sz w:val="32"/>
      <w:szCs w:val="32"/>
      <w:lang w:val="lt-LT"/>
    </w:rPr>
  </w:style>
  <w:style w:type="character" w:customStyle="1" w:styleId="Antrat5Diagrama">
    <w:name w:val="Antraštė 5 Diagrama"/>
    <w:basedOn w:val="Numatytasispastraiposriftas"/>
    <w:link w:val="Antrat5"/>
    <w:uiPriority w:val="9"/>
    <w:semiHidden/>
    <w:rsid w:val="007177D2"/>
    <w:rPr>
      <w:rFonts w:asciiTheme="majorHAnsi" w:eastAsiaTheme="majorEastAsia" w:hAnsiTheme="majorHAnsi" w:cstheme="majorBidi"/>
      <w:color w:val="365F91" w:themeColor="accent1" w:themeShade="BF"/>
      <w:sz w:val="22"/>
      <w:szCs w:val="22"/>
      <w:lang w:val="lt-LT"/>
    </w:rPr>
  </w:style>
  <w:style w:type="paragraph" w:styleId="Pagrindinistekstas2">
    <w:name w:val="Body Text 2"/>
    <w:basedOn w:val="prastasis"/>
    <w:link w:val="Pagrindinistekstas2Diagrama"/>
    <w:uiPriority w:val="99"/>
    <w:unhideWhenUsed/>
    <w:rsid w:val="007177D2"/>
    <w:pPr>
      <w:spacing w:after="120" w:line="480" w:lineRule="auto"/>
    </w:pPr>
  </w:style>
  <w:style w:type="character" w:customStyle="1" w:styleId="Pagrindinistekstas2Diagrama">
    <w:name w:val="Pagrindinis tekstas 2 Diagrama"/>
    <w:basedOn w:val="Numatytasispastraiposriftas"/>
    <w:link w:val="Pagrindinistekstas2"/>
    <w:uiPriority w:val="99"/>
    <w:rsid w:val="007177D2"/>
    <w:rPr>
      <w:rFonts w:ascii="Calibri" w:eastAsia="Calibri" w:hAnsi="Calibri" w:cs="Times New Roman"/>
      <w:sz w:val="22"/>
      <w:szCs w:val="22"/>
      <w:lang w:val="lt-LT"/>
    </w:rPr>
  </w:style>
  <w:style w:type="paragraph" w:customStyle="1" w:styleId="Stilius3">
    <w:name w:val="Stilius3"/>
    <w:basedOn w:val="prastasis"/>
    <w:qFormat/>
    <w:rsid w:val="007177D2"/>
    <w:pPr>
      <w:spacing w:before="200"/>
      <w:jc w:val="both"/>
    </w:pPr>
    <w:rPr>
      <w:rFonts w:ascii="Times New Roman" w:hAnsi="Times New Roman"/>
      <w:lang w:val="x-none"/>
    </w:rPr>
  </w:style>
  <w:style w:type="paragraph" w:customStyle="1" w:styleId="Stilius5">
    <w:name w:val="Stilius5"/>
    <w:basedOn w:val="prastasis"/>
    <w:qFormat/>
    <w:rsid w:val="007177D2"/>
    <w:pPr>
      <w:spacing w:after="200" w:line="276" w:lineRule="auto"/>
      <w:jc w:val="center"/>
    </w:pPr>
    <w:rPr>
      <w:rFonts w:ascii="Times New Roman" w:hAnsi="Times New Roman"/>
      <w:b/>
      <w:sz w:val="28"/>
      <w:szCs w:val="28"/>
      <w:lang w:val="x-none"/>
    </w:rPr>
  </w:style>
  <w:style w:type="character" w:customStyle="1" w:styleId="Temosantrat2">
    <w:name w:val="Temos antraštė #2_"/>
    <w:link w:val="Temosantrat21"/>
    <w:rsid w:val="007177D2"/>
    <w:rPr>
      <w:b/>
      <w:bCs/>
      <w:sz w:val="19"/>
      <w:szCs w:val="19"/>
      <w:shd w:val="clear" w:color="auto" w:fill="FFFFFF"/>
    </w:rPr>
  </w:style>
  <w:style w:type="paragraph" w:customStyle="1" w:styleId="Temosantrat21">
    <w:name w:val="Temos antraštė #21"/>
    <w:basedOn w:val="prastasis"/>
    <w:link w:val="Temosantrat2"/>
    <w:rsid w:val="007177D2"/>
    <w:pPr>
      <w:shd w:val="clear" w:color="auto" w:fill="FFFFFF"/>
      <w:spacing w:before="420" w:after="300" w:line="240" w:lineRule="atLeast"/>
      <w:jc w:val="both"/>
      <w:outlineLvl w:val="1"/>
    </w:pPr>
    <w:rPr>
      <w:rFonts w:asciiTheme="minorHAnsi" w:eastAsiaTheme="minorEastAsia" w:hAnsiTheme="minorHAnsi" w:cstheme="minorBidi"/>
      <w:b/>
      <w:bCs/>
      <w:sz w:val="19"/>
      <w:szCs w:val="19"/>
      <w:lang w:val="en-US"/>
    </w:rPr>
  </w:style>
  <w:style w:type="paragraph" w:customStyle="1" w:styleId="a">
    <w:basedOn w:val="prastasis"/>
    <w:next w:val="Pagrindinistekstas"/>
    <w:qFormat/>
    <w:rsid w:val="007177D2"/>
    <w:pPr>
      <w:suppressAutoHyphens/>
      <w:jc w:val="both"/>
    </w:pPr>
    <w:rPr>
      <w:rFonts w:ascii="Times New Roman" w:eastAsia="Times New Roman" w:hAnsi="Times New Roman"/>
      <w:sz w:val="24"/>
      <w:szCs w:val="20"/>
      <w:lang w:eastAsia="ar-SA"/>
    </w:rPr>
  </w:style>
  <w:style w:type="character" w:customStyle="1" w:styleId="PaantratDiagrama1">
    <w:name w:val="Paantraštė Diagrama1"/>
    <w:link w:val="Paantrat"/>
    <w:rsid w:val="007177D2"/>
    <w:rPr>
      <w:sz w:val="24"/>
      <w:lang w:val="lt-LT" w:eastAsia="ar-SA"/>
    </w:rPr>
  </w:style>
  <w:style w:type="paragraph" w:styleId="Paantrat">
    <w:name w:val="Subtitle"/>
    <w:basedOn w:val="prastasis"/>
    <w:next w:val="prastasis"/>
    <w:link w:val="PaantratDiagrama1"/>
    <w:qFormat/>
    <w:rsid w:val="007177D2"/>
    <w:pPr>
      <w:numPr>
        <w:ilvl w:val="1"/>
      </w:numPr>
      <w:spacing w:after="160"/>
    </w:pPr>
    <w:rPr>
      <w:rFonts w:asciiTheme="minorHAnsi" w:eastAsiaTheme="minorEastAsia" w:hAnsiTheme="minorHAnsi" w:cstheme="minorBidi"/>
      <w:sz w:val="24"/>
      <w:szCs w:val="24"/>
      <w:lang w:eastAsia="ar-SA"/>
    </w:rPr>
  </w:style>
  <w:style w:type="character" w:customStyle="1" w:styleId="PaantratDiagrama">
    <w:name w:val="Paantraštė Diagrama"/>
    <w:basedOn w:val="Numatytasispastraiposriftas"/>
    <w:uiPriority w:val="11"/>
    <w:rsid w:val="007177D2"/>
    <w:rPr>
      <w:color w:val="5A5A5A" w:themeColor="text1" w:themeTint="A5"/>
      <w:spacing w:val="15"/>
      <w:sz w:val="22"/>
      <w:szCs w:val="22"/>
      <w:lang w:val="lt-LT"/>
    </w:rPr>
  </w:style>
  <w:style w:type="paragraph" w:styleId="prastasiniatinklio">
    <w:name w:val="Normal (Web)"/>
    <w:basedOn w:val="prastasis"/>
    <w:uiPriority w:val="99"/>
    <w:unhideWhenUsed/>
    <w:rsid w:val="00802AEC"/>
    <w:pPr>
      <w:spacing w:before="100" w:beforeAutospacing="1" w:after="100" w:afterAutospacing="1"/>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inda.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pt.lrv.lt" TargetMode="Externa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73D5-769B-44B7-BF03-6B41112D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21254</Words>
  <Characters>12115</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VVK</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Maskvytienė</dc:creator>
  <cp:keywords/>
  <dc:description/>
  <cp:lastModifiedBy>Rima Staneliuenienė</cp:lastModifiedBy>
  <cp:revision>3</cp:revision>
  <cp:lastPrinted>2017-03-14T12:36:00Z</cp:lastPrinted>
  <dcterms:created xsi:type="dcterms:W3CDTF">2017-03-16T05:53:00Z</dcterms:created>
  <dcterms:modified xsi:type="dcterms:W3CDTF">2017-03-16T05:54:00Z</dcterms:modified>
</cp:coreProperties>
</file>